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06" w:rsidRPr="00791C06" w:rsidRDefault="053D209E" w:rsidP="053D209E">
      <w:pPr>
        <w:jc w:val="center"/>
        <w:rPr>
          <w:rFonts w:eastAsia="Arial" w:cs="Arial"/>
          <w:b/>
          <w:bCs/>
          <w:color w:val="5D5D5D"/>
          <w:sz w:val="28"/>
          <w:szCs w:val="28"/>
        </w:rPr>
      </w:pPr>
      <w:bookmarkStart w:id="0" w:name="_GoBack"/>
      <w:bookmarkEnd w:id="0"/>
      <w:r w:rsidRPr="053D209E">
        <w:rPr>
          <w:rFonts w:eastAsia="Arial" w:cs="Arial"/>
          <w:b/>
          <w:bCs/>
          <w:color w:val="5D5D5D"/>
          <w:sz w:val="28"/>
          <w:szCs w:val="28"/>
        </w:rPr>
        <w:t xml:space="preserve">Informativa </w:t>
      </w:r>
      <w:r w:rsidR="00BE73BE">
        <w:rPr>
          <w:rFonts w:eastAsia="Arial" w:cs="Arial"/>
          <w:b/>
          <w:bCs/>
          <w:color w:val="5D5D5D"/>
          <w:sz w:val="28"/>
          <w:szCs w:val="28"/>
        </w:rPr>
        <w:t xml:space="preserve">e consenso per </w:t>
      </w:r>
      <w:r w:rsidRPr="053D209E">
        <w:rPr>
          <w:rFonts w:eastAsia="Arial" w:cs="Arial"/>
          <w:b/>
          <w:bCs/>
          <w:color w:val="5D5D5D"/>
          <w:sz w:val="28"/>
          <w:szCs w:val="28"/>
        </w:rPr>
        <w:t>raccolta di dati personali</w:t>
      </w:r>
    </w:p>
    <w:p w:rsidR="004F6C7B" w:rsidRPr="009E5FDA" w:rsidRDefault="50445194" w:rsidP="50445194">
      <w:pPr>
        <w:pStyle w:val="Titolo"/>
        <w:rPr>
          <w:sz w:val="28"/>
          <w:szCs w:val="28"/>
          <w:lang w:eastAsia="it-IT"/>
        </w:rPr>
      </w:pPr>
      <w:r w:rsidRPr="50445194">
        <w:rPr>
          <w:sz w:val="28"/>
          <w:szCs w:val="28"/>
        </w:rPr>
        <w:t xml:space="preserve">presso l'interessato </w:t>
      </w:r>
      <w:r w:rsidRPr="50445194">
        <w:rPr>
          <w:sz w:val="28"/>
          <w:szCs w:val="28"/>
          <w:lang w:eastAsia="it-IT"/>
        </w:rPr>
        <w:t>(Art. 13 GDPR)</w:t>
      </w:r>
    </w:p>
    <w:p w:rsidR="00791C06" w:rsidRDefault="00791C06" w:rsidP="004F6C7B">
      <w:pPr>
        <w:rPr>
          <w:rFonts w:cs="Arial"/>
          <w:sz w:val="22"/>
          <w:szCs w:val="22"/>
          <w:lang w:eastAsia="it-IT"/>
        </w:rPr>
      </w:pPr>
    </w:p>
    <w:p w:rsidR="006D5ACB" w:rsidRPr="00B05FDA" w:rsidRDefault="65754549" w:rsidP="00B05FDA">
      <w:pPr>
        <w:rPr>
          <w:rFonts w:cs="Arial"/>
        </w:rPr>
      </w:pPr>
      <w:r w:rsidRPr="65754549">
        <w:rPr>
          <w:lang w:eastAsia="it-IT"/>
        </w:rPr>
        <w:t>Le rendiamo noto che Lei si qualifica come "Interessato" ai sensi dell'art.13 del Regolamento (UE) 679/2016 (Regolamento Generale sulla Protezione dei Dati)</w:t>
      </w:r>
      <w:r w:rsidRPr="65754549">
        <w:rPr>
          <w:rFonts w:ascii="Tahoma" w:eastAsia="Tahoma" w:hAnsi="Tahoma" w:cs="Tahoma"/>
        </w:rPr>
        <w:t xml:space="preserve"> in relazione ai dati personali di cui l'Università degli Studi di Udine con sede in via Palladio 8, 33100 Udine (UD), entra in possesso in qualità di Titolare del trattamento nell’ambito</w:t>
      </w:r>
      <w:r w:rsidRPr="0081732D">
        <w:rPr>
          <w:rFonts w:ascii="Tahoma" w:eastAsia="Tahoma" w:hAnsi="Tahoma" w:cs="Tahoma"/>
          <w:b/>
        </w:rPr>
        <w:t xml:space="preserve"> delle </w:t>
      </w:r>
      <w:r w:rsidR="0081732D" w:rsidRPr="0081732D">
        <w:rPr>
          <w:rFonts w:eastAsia="Tahoma" w:cs="Arial"/>
          <w:b/>
        </w:rPr>
        <w:t>operazioni relative alla gestione delle elezioni per la carica di Magnifico Rettore.</w:t>
      </w:r>
    </w:p>
    <w:p w:rsidR="004F6C7B" w:rsidRPr="006D5ACB" w:rsidRDefault="50445194" w:rsidP="00B05FDA">
      <w:pPr>
        <w:rPr>
          <w:lang w:eastAsia="it-IT"/>
        </w:rPr>
      </w:pPr>
      <w:r w:rsidRPr="50445194">
        <w:rPr>
          <w:lang w:eastAsia="it-IT"/>
        </w:rPr>
        <w:t>I suoi dati sono trattati secondo i seguenti principi:</w:t>
      </w:r>
    </w:p>
    <w:p w:rsidR="006D5ACB" w:rsidRDefault="006D5ACB" w:rsidP="004F6C7B">
      <w:pPr>
        <w:pStyle w:val="Default"/>
        <w:rPr>
          <w:rFonts w:ascii="Arial" w:hAnsi="Arial"/>
        </w:rPr>
      </w:pPr>
    </w:p>
    <w:p w:rsidR="004F6C7B" w:rsidRPr="006D5ACB" w:rsidRDefault="50445194" w:rsidP="50445194">
      <w:pPr>
        <w:pStyle w:val="Default"/>
        <w:rPr>
          <w:rFonts w:ascii="Arial" w:hAnsi="Arial"/>
          <w:b/>
          <w:bCs/>
        </w:rPr>
      </w:pPr>
      <w:r w:rsidRPr="50445194">
        <w:rPr>
          <w:rFonts w:ascii="Arial" w:hAnsi="Arial"/>
          <w:b/>
          <w:bCs/>
        </w:rPr>
        <w:t>Articolo 5 Reg. (UE) 679/2016, Principi applicabili al trattamento di dati personali</w:t>
      </w:r>
    </w:p>
    <w:p w:rsidR="004F6C7B" w:rsidRPr="000F443B" w:rsidRDefault="50445194" w:rsidP="50445194">
      <w:pPr>
        <w:pStyle w:val="Default"/>
        <w:rPr>
          <w:rFonts w:ascii="Arial" w:hAnsi="Arial"/>
        </w:rPr>
      </w:pPr>
      <w:r w:rsidRPr="50445194">
        <w:rPr>
          <w:rFonts w:ascii="Arial" w:hAnsi="Arial"/>
        </w:rPr>
        <w:t>1. I dati personali sono:</w:t>
      </w:r>
    </w:p>
    <w:p w:rsidR="004F6C7B" w:rsidRPr="000F443B" w:rsidRDefault="50445194" w:rsidP="50445194">
      <w:pPr>
        <w:pStyle w:val="Default"/>
        <w:rPr>
          <w:rFonts w:ascii="Arial" w:hAnsi="Arial"/>
        </w:rPr>
      </w:pPr>
      <w:r w:rsidRPr="50445194">
        <w:rPr>
          <w:rFonts w:ascii="Arial" w:hAnsi="Arial"/>
        </w:rPr>
        <w:t>a) trattati in modo lecito, corretto e trasparente nei confronti dell'interessato («liceità, correttezza e trasparenza»);</w:t>
      </w:r>
    </w:p>
    <w:p w:rsidR="004F6C7B" w:rsidRPr="000F443B" w:rsidRDefault="50445194" w:rsidP="50445194">
      <w:pPr>
        <w:pStyle w:val="Default"/>
        <w:rPr>
          <w:rFonts w:ascii="Arial" w:hAnsi="Arial"/>
        </w:rPr>
      </w:pPr>
      <w:r w:rsidRPr="50445194">
        <w:rPr>
          <w:rFonts w:ascii="Arial" w:hAnsi="Arial"/>
        </w:rPr>
        <w:t>b) raccolti per finalità determinate, esplicite e legittime, e successivamente trattati in modo che non sia incompatibile con tali finalità; un ulteriore trattamento dei dati personali a fini di archiviazione nel pubblico interesse, di ricerca scientifica o storica o a fini statistici non è, conformemente all'articolo 89, paragrafo 1, considerato incompatibile con le finalità iniziali («limitazione della finalità»);</w:t>
      </w:r>
    </w:p>
    <w:p w:rsidR="004F6C7B" w:rsidRPr="000F443B" w:rsidRDefault="50445194" w:rsidP="50445194">
      <w:pPr>
        <w:pStyle w:val="Default"/>
        <w:rPr>
          <w:rFonts w:ascii="Arial" w:hAnsi="Arial"/>
        </w:rPr>
      </w:pPr>
      <w:r w:rsidRPr="50445194">
        <w:rPr>
          <w:rFonts w:ascii="Arial" w:hAnsi="Arial"/>
        </w:rPr>
        <w:t>c) adeguati, pertinenti e limitati a quanto necessario rispetto alle finalità per le quali sono trattati («minimizzazione dei dati»);</w:t>
      </w:r>
    </w:p>
    <w:p w:rsidR="004F6C7B" w:rsidRPr="000F443B" w:rsidRDefault="50445194" w:rsidP="50445194">
      <w:pPr>
        <w:pStyle w:val="Default"/>
        <w:rPr>
          <w:rFonts w:ascii="Arial" w:hAnsi="Arial"/>
        </w:rPr>
      </w:pPr>
      <w:r w:rsidRPr="50445194">
        <w:rPr>
          <w:rFonts w:ascii="Arial" w:hAnsi="Arial"/>
        </w:rPr>
        <w:t>d) esatti e, se necessario, aggiornati; devono essere adottate tutte le misure ragionevoli per cancellare o rettificare tempestivamente i dati inesatti rispetto alle finalità per le quali sono trattati («esattezza»);</w:t>
      </w:r>
    </w:p>
    <w:p w:rsidR="004F6C7B" w:rsidRPr="000F443B" w:rsidRDefault="50445194" w:rsidP="50445194">
      <w:pPr>
        <w:pStyle w:val="Default"/>
        <w:rPr>
          <w:rFonts w:ascii="Arial" w:hAnsi="Arial"/>
        </w:rPr>
      </w:pPr>
      <w:r w:rsidRPr="50445194">
        <w:rPr>
          <w:rFonts w:ascii="Arial" w:hAnsi="Arial"/>
        </w:rPr>
        <w:t>e) conservati in una forma che consenta l'identificazione degli interessati per un arco di tempo non superiore al conseguimento delle finalità per le quali sono trattati; i dati personali possono essere conservati per periodi più lunghi a condizione che siano trattati esclusivamente a fini di archiviazione nel pubblico interesse, di ricerca scientifica o storica o a fini statistici, conformemente all'articolo 89, paragrafo 1, fatta salva l'attuazione di misure tecniche e organizzative adeguate richieste dal presente regolamento a tutela dei diritti e delle libertà dell'interessato («limitazione della conservazione»);</w:t>
      </w:r>
    </w:p>
    <w:p w:rsidR="004F6C7B" w:rsidRPr="000F443B" w:rsidRDefault="50445194" w:rsidP="50445194">
      <w:pPr>
        <w:pStyle w:val="Default"/>
        <w:rPr>
          <w:rFonts w:ascii="Arial" w:hAnsi="Arial"/>
        </w:rPr>
      </w:pPr>
      <w:r w:rsidRPr="50445194">
        <w:rPr>
          <w:rFonts w:ascii="Arial" w:hAnsi="Arial"/>
        </w:rPr>
        <w:t>f) trattati in maniera da garantire un'adeguata sicurezza dei dati personali, compresa la protezione, mediante misure tecniche e organizzative adeguate, da trattamenti non autorizzati o illeciti e dalla perdita, dalla distruzione o dal danno accidentali («integrità e riservatezza»).</w:t>
      </w:r>
    </w:p>
    <w:p w:rsidR="004F6C7B" w:rsidRPr="000F443B" w:rsidRDefault="65754549" w:rsidP="65754549">
      <w:pPr>
        <w:pStyle w:val="Default"/>
        <w:rPr>
          <w:rFonts w:ascii="Arial" w:hAnsi="Arial"/>
        </w:rPr>
      </w:pPr>
      <w:r w:rsidRPr="65754549">
        <w:rPr>
          <w:rFonts w:ascii="Arial" w:hAnsi="Arial"/>
        </w:rPr>
        <w:t xml:space="preserve">2. Il titolare del trattamento è competente per il rispetto del paragrafo 1 e in grado di comprovarlo («responsabilizzazione»). </w:t>
      </w:r>
    </w:p>
    <w:p w:rsidR="004F6C7B" w:rsidRPr="000F443B" w:rsidRDefault="004F6C7B" w:rsidP="004F6C7B">
      <w:pPr>
        <w:rPr>
          <w:rFonts w:cs="Arial"/>
          <w:lang w:eastAsia="it-IT"/>
        </w:rPr>
      </w:pPr>
    </w:p>
    <w:p w:rsidR="004F6C7B" w:rsidRPr="00ED10F3" w:rsidRDefault="50445194" w:rsidP="00B05FDA">
      <w:pPr>
        <w:rPr>
          <w:rFonts w:eastAsia="Tahoma,Times New Roman"/>
          <w:lang w:eastAsia="it-IT"/>
        </w:rPr>
      </w:pPr>
      <w:r w:rsidRPr="50445194">
        <w:rPr>
          <w:lang w:eastAsia="it-IT"/>
        </w:rPr>
        <w:t>Il trattamento avviene in conformità alle seguenti prescrizioni:</w:t>
      </w:r>
    </w:p>
    <w:p w:rsidR="004F6C7B" w:rsidRPr="00ED10F3" w:rsidRDefault="50445194" w:rsidP="50445194">
      <w:pPr>
        <w:pStyle w:val="Titolo1"/>
        <w:rPr>
          <w:rFonts w:ascii="Arial" w:hAnsi="Arial" w:cs="Arial"/>
          <w:sz w:val="22"/>
        </w:rPr>
      </w:pPr>
      <w:r w:rsidRPr="50445194">
        <w:rPr>
          <w:rFonts w:ascii="Arial" w:hAnsi="Arial" w:cs="Arial"/>
          <w:sz w:val="22"/>
        </w:rPr>
        <w:t>INFORMAZIONI FORNITE AL MOMENTO IN CUI I DATI PERSONALI SONO RACCOLTI (art. 13 §. 1 GDPR)</w:t>
      </w:r>
    </w:p>
    <w:p w:rsidR="004F6C7B" w:rsidRPr="00B05FDA" w:rsidRDefault="50445194" w:rsidP="00B05FDA">
      <w:pPr>
        <w:pStyle w:val="Titolo2"/>
      </w:pPr>
      <w:r w:rsidRPr="00B05FDA">
        <w:t>Titolare del Trattamento</w:t>
      </w:r>
    </w:p>
    <w:p w:rsidR="004F6C7B" w:rsidRPr="00ED10F3" w:rsidRDefault="50445194" w:rsidP="00B05FDA">
      <w:r w:rsidRPr="50445194">
        <w:t xml:space="preserve">Il "Titolare" del trattamento è l'Università degli studi di Udine, con sede in via Palladio 8, 33100 Udine (UD) nella persona del suo legale rappresentante pro-tempore, Magnifico Rettore Prof. Alberto Felice De Toni, ivi domiciliato ai fini della presente informativa. </w:t>
      </w:r>
    </w:p>
    <w:p w:rsidR="004F6C7B" w:rsidRPr="00C814B9" w:rsidRDefault="004F6C7B" w:rsidP="00B05FDA">
      <w:r w:rsidRPr="00ED10F3">
        <w:t xml:space="preserve">Può rivolgersi al Titolare del trattamento </w:t>
      </w:r>
      <w:r w:rsidRPr="00F17F28">
        <w:t xml:space="preserve">scrivendo all’indirizzo sopra riportato o inviando una e-mail al seguente indirizzo di posta elettronica: </w:t>
      </w:r>
      <w:r w:rsidRPr="50445194">
        <w:fldChar w:fldCharType="begin"/>
      </w:r>
      <w:r w:rsidRPr="00C814B9">
        <w:instrText xml:space="preserve"> H</w:instrText>
      </w:r>
      <w:r w:rsidRPr="50445194">
        <w:fldChar w:fldCharType="separate"/>
      </w:r>
      <w:r w:rsidRPr="00C814B9">
        <w:t>datipersonali@uniud.it</w:t>
      </w:r>
      <w:r w:rsidRPr="50445194">
        <w:fldChar w:fldCharType="end"/>
      </w:r>
      <w:r w:rsidRPr="00C814B9">
        <w:t>.</w:t>
      </w:r>
    </w:p>
    <w:p w:rsidR="004F6C7B" w:rsidRPr="00B05FDA" w:rsidRDefault="50445194" w:rsidP="00B05FDA">
      <w:pPr>
        <w:pStyle w:val="Titolo2"/>
      </w:pPr>
      <w:r w:rsidRPr="00B05FDA">
        <w:t>Responsabile per la Protezione dei Dati Personali (RPD)</w:t>
      </w:r>
    </w:p>
    <w:p w:rsidR="004F6C7B" w:rsidRPr="00ED10F3" w:rsidDel="00497851" w:rsidRDefault="50445194" w:rsidP="00B05FDA">
      <w:r w:rsidRPr="50445194">
        <w:rPr>
          <w:rFonts w:eastAsia="Tahoma"/>
        </w:rPr>
        <w:t xml:space="preserve">Il Responsabile della Protezione dei Dati (di </w:t>
      </w:r>
      <w:r w:rsidRPr="00C814B9">
        <w:t xml:space="preserve">seguito anche RPD) nominato dall’Ateneo è il dott. avv. Federico Costantini, reperibile all’indirizzo mail rpd@uniud.it e PEC </w:t>
      </w:r>
      <w:proofErr w:type="gramStart"/>
      <w:r w:rsidRPr="00C814B9">
        <w:t>rpd@postacert.uniud.it .</w:t>
      </w:r>
      <w:proofErr w:type="gramEnd"/>
      <w:r w:rsidRPr="50445194">
        <w:rPr>
          <w:rFonts w:eastAsia="Tahoma"/>
        </w:rPr>
        <w:t xml:space="preserve"> </w:t>
      </w:r>
    </w:p>
    <w:p w:rsidR="008F63D8" w:rsidRDefault="50445194">
      <w:r w:rsidRPr="50445194">
        <w:t>Il Titolare del trattamento si avvale dell’RPD per rispondere alle istanze relative all’esercizio dei diritti degli interessati</w:t>
      </w:r>
      <w:r w:rsidR="00B05FDA">
        <w:t>.</w:t>
      </w:r>
    </w:p>
    <w:p w:rsidR="004F6C7B" w:rsidRPr="00B05FDA" w:rsidRDefault="50445194" w:rsidP="00B05FDA">
      <w:pPr>
        <w:pStyle w:val="Titolo2"/>
      </w:pPr>
      <w:r w:rsidRPr="00B05FDA">
        <w:t>Finalità e base giuridica del trattamento</w:t>
      </w:r>
    </w:p>
    <w:p w:rsidR="004F6C7B" w:rsidRDefault="004F6C7B" w:rsidP="004F6C7B">
      <w:pPr>
        <w:rPr>
          <w:rFonts w:cs="Arial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4800"/>
        <w:gridCol w:w="5118"/>
      </w:tblGrid>
      <w:tr w:rsidR="007D77A4" w:rsidRPr="007D77A4" w:rsidTr="000447BD">
        <w:trPr>
          <w:cantSplit/>
        </w:trPr>
        <w:tc>
          <w:tcPr>
            <w:tcW w:w="4800" w:type="dxa"/>
            <w:shd w:val="clear" w:color="auto" w:fill="BFBFBF" w:themeFill="background1" w:themeFillShade="BF"/>
          </w:tcPr>
          <w:p w:rsidR="007D77A4" w:rsidRPr="007D77A4" w:rsidRDefault="50445194" w:rsidP="50445194">
            <w:pPr>
              <w:widowContro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50445194">
              <w:rPr>
                <w:rFonts w:ascii="Tahoma" w:hAnsi="Tahoma" w:cs="Tahoma"/>
                <w:b/>
                <w:bCs/>
                <w:sz w:val="16"/>
                <w:szCs w:val="16"/>
              </w:rPr>
              <w:t>Finalità del trattamento</w:t>
            </w:r>
          </w:p>
        </w:tc>
        <w:tc>
          <w:tcPr>
            <w:tcW w:w="5118" w:type="dxa"/>
            <w:shd w:val="clear" w:color="auto" w:fill="BFBFBF" w:themeFill="background1" w:themeFillShade="BF"/>
          </w:tcPr>
          <w:p w:rsidR="007D77A4" w:rsidRPr="007D77A4" w:rsidRDefault="50445194" w:rsidP="50445194">
            <w:pPr>
              <w:widowContro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50445194">
              <w:rPr>
                <w:rFonts w:ascii="Tahoma" w:hAnsi="Tahoma" w:cs="Tahoma"/>
                <w:b/>
                <w:bCs/>
                <w:sz w:val="16"/>
                <w:szCs w:val="16"/>
              </w:rPr>
              <w:t>Base giuridica (art. 6 GDPR)</w:t>
            </w:r>
          </w:p>
        </w:tc>
      </w:tr>
      <w:tr w:rsidR="007D77A4" w:rsidRPr="007D77A4" w:rsidTr="000447BD">
        <w:trPr>
          <w:cantSplit/>
        </w:trPr>
        <w:tc>
          <w:tcPr>
            <w:tcW w:w="4800" w:type="dxa"/>
            <w:shd w:val="clear" w:color="auto" w:fill="auto"/>
          </w:tcPr>
          <w:p w:rsidR="0081732D" w:rsidRPr="0081732D" w:rsidRDefault="0081732D" w:rsidP="0081732D">
            <w:pPr>
              <w:widowControl w:val="0"/>
              <w:rPr>
                <w:rFonts w:ascii="Tahoma" w:eastAsia="Tahoma" w:hAnsi="Tahoma" w:cs="Tahoma"/>
                <w:sz w:val="16"/>
                <w:szCs w:val="16"/>
              </w:rPr>
            </w:pPr>
            <w:r w:rsidRPr="0081732D">
              <w:rPr>
                <w:rFonts w:ascii="Tahoma" w:eastAsia="Tahoma" w:hAnsi="Tahoma" w:cs="Tahoma"/>
                <w:b/>
                <w:sz w:val="16"/>
                <w:szCs w:val="16"/>
              </w:rPr>
              <w:t xml:space="preserve">Rispetto a tutti i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candidati</w:t>
            </w:r>
            <w:r w:rsidRPr="0081732D">
              <w:rPr>
                <w:rFonts w:ascii="Tahoma" w:eastAsia="Tahoma" w:hAnsi="Tahoma" w:cs="Tahoma"/>
                <w:sz w:val="16"/>
                <w:szCs w:val="16"/>
              </w:rPr>
              <w:t>, dati personali identificativi del</w:t>
            </w:r>
          </w:p>
          <w:p w:rsidR="007D77A4" w:rsidRPr="007D77A4" w:rsidRDefault="0081732D" w:rsidP="0081732D">
            <w:pPr>
              <w:widowContro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1732D">
              <w:rPr>
                <w:rFonts w:ascii="Tahoma" w:eastAsia="Tahoma" w:hAnsi="Tahoma" w:cs="Tahoma"/>
                <w:sz w:val="16"/>
                <w:szCs w:val="16"/>
              </w:rPr>
              <w:t xml:space="preserve">soggetto che presenta la </w:t>
            </w:r>
            <w:r>
              <w:rPr>
                <w:rFonts w:ascii="Tahoma" w:eastAsia="Tahoma" w:hAnsi="Tahoma" w:cs="Tahoma"/>
                <w:sz w:val="16"/>
                <w:szCs w:val="16"/>
              </w:rPr>
              <w:t>domanda di partecipazione</w:t>
            </w:r>
          </w:p>
        </w:tc>
        <w:tc>
          <w:tcPr>
            <w:tcW w:w="5118" w:type="dxa"/>
            <w:shd w:val="clear" w:color="auto" w:fill="auto"/>
          </w:tcPr>
          <w:p w:rsidR="007D77A4" w:rsidRPr="007D77A4" w:rsidRDefault="50445194" w:rsidP="50445194">
            <w:pPr>
              <w:widowControl w:val="0"/>
              <w:rPr>
                <w:rFonts w:ascii="Calibri" w:eastAsia="Calibri" w:hAnsi="Calibri"/>
                <w:sz w:val="16"/>
                <w:szCs w:val="16"/>
              </w:rPr>
            </w:pPr>
            <w:r w:rsidRPr="50445194">
              <w:rPr>
                <w:rFonts w:ascii="Tahoma" w:eastAsia="Tahoma" w:hAnsi="Tahoma" w:cs="Tahoma"/>
                <w:sz w:val="16"/>
                <w:szCs w:val="16"/>
              </w:rPr>
              <w:t>a) l'interessato ha espresso il consenso al trattamento dei propri dati personali per una o più specifiche finalità;</w:t>
            </w:r>
          </w:p>
        </w:tc>
      </w:tr>
      <w:tr w:rsidR="007D77A4" w:rsidRPr="007D77A4" w:rsidTr="000447BD">
        <w:trPr>
          <w:cantSplit/>
        </w:trPr>
        <w:tc>
          <w:tcPr>
            <w:tcW w:w="4800" w:type="dxa"/>
            <w:shd w:val="clear" w:color="auto" w:fill="auto"/>
          </w:tcPr>
          <w:p w:rsidR="007D77A4" w:rsidRPr="007D77A4" w:rsidRDefault="0081732D" w:rsidP="0081732D">
            <w:pPr>
              <w:widowContro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1732D">
              <w:rPr>
                <w:rFonts w:ascii="Tahoma" w:eastAsia="Tahoma" w:hAnsi="Tahoma" w:cs="Tahoma"/>
                <w:b/>
                <w:sz w:val="16"/>
                <w:szCs w:val="16"/>
              </w:rPr>
              <w:t xml:space="preserve">Rispetto a tutti i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candidati</w:t>
            </w:r>
            <w:r w:rsidRPr="0081732D">
              <w:rPr>
                <w:rFonts w:ascii="Tahoma" w:eastAsia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recapiti personali funzionali alla </w:t>
            </w:r>
            <w:r w:rsidRPr="0081732D">
              <w:rPr>
                <w:rFonts w:ascii="Tahoma" w:eastAsia="Tahoma" w:hAnsi="Tahoma" w:cs="Tahoma"/>
                <w:sz w:val="16"/>
                <w:szCs w:val="16"/>
              </w:rPr>
              <w:t>comunicazione a ciascun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Pr="0081732D">
              <w:rPr>
                <w:rFonts w:ascii="Tahoma" w:eastAsia="Tahoma" w:hAnsi="Tahoma" w:cs="Tahoma"/>
                <w:sz w:val="16"/>
                <w:szCs w:val="16"/>
              </w:rPr>
              <w:t>candidato di date, adempimenti ed esito della procedura,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eventuali convocazioni presso gli Uffici</w:t>
            </w:r>
            <w:r w:rsidRPr="0081732D">
              <w:rPr>
                <w:rFonts w:ascii="Tahoma" w:eastAsia="Tahoma" w:hAnsi="Tahoma" w:cs="Tahoma"/>
                <w:sz w:val="16"/>
                <w:szCs w:val="16"/>
              </w:rPr>
              <w:t>, adempimento doveri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Pr="0081732D">
              <w:rPr>
                <w:rFonts w:ascii="Tahoma" w:eastAsia="Tahoma" w:hAnsi="Tahoma" w:cs="Tahoma"/>
                <w:sz w:val="16"/>
                <w:szCs w:val="16"/>
              </w:rPr>
              <w:t>di pubblicità stabiliti dalla legge, ottenimento autorizzazioni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Pr="0081732D">
              <w:rPr>
                <w:rFonts w:ascii="Tahoma" w:eastAsia="Tahoma" w:hAnsi="Tahoma" w:cs="Tahoma"/>
                <w:sz w:val="16"/>
                <w:szCs w:val="16"/>
              </w:rPr>
              <w:t>necessarie per la chiamata del vincitore, convocazione del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Pr="0081732D">
              <w:rPr>
                <w:rFonts w:ascii="Tahoma" w:eastAsia="Tahoma" w:hAnsi="Tahoma" w:cs="Tahoma"/>
                <w:sz w:val="16"/>
                <w:szCs w:val="16"/>
              </w:rPr>
              <w:t>vincitore</w:t>
            </w:r>
          </w:p>
        </w:tc>
        <w:tc>
          <w:tcPr>
            <w:tcW w:w="5118" w:type="dxa"/>
            <w:shd w:val="clear" w:color="auto" w:fill="auto"/>
          </w:tcPr>
          <w:p w:rsidR="0081732D" w:rsidRPr="0081732D" w:rsidRDefault="0081732D" w:rsidP="0081732D">
            <w:pPr>
              <w:widowControl w:val="0"/>
              <w:rPr>
                <w:rFonts w:ascii="Tahoma" w:eastAsia="Tahoma" w:hAnsi="Tahoma" w:cs="Tahoma"/>
                <w:sz w:val="16"/>
                <w:szCs w:val="16"/>
              </w:rPr>
            </w:pPr>
            <w:r w:rsidRPr="0081732D">
              <w:rPr>
                <w:rFonts w:ascii="Tahoma" w:eastAsia="Tahoma" w:hAnsi="Tahoma" w:cs="Tahoma"/>
                <w:sz w:val="16"/>
                <w:szCs w:val="16"/>
              </w:rPr>
              <w:t>e) il trattamento è necessario per l'esecuzione di un compito di</w:t>
            </w:r>
          </w:p>
          <w:p w:rsidR="0081732D" w:rsidRPr="0081732D" w:rsidRDefault="0081732D" w:rsidP="0081732D">
            <w:pPr>
              <w:widowControl w:val="0"/>
              <w:rPr>
                <w:rFonts w:ascii="Tahoma" w:eastAsia="Tahoma" w:hAnsi="Tahoma" w:cs="Tahoma"/>
                <w:sz w:val="16"/>
                <w:szCs w:val="16"/>
              </w:rPr>
            </w:pPr>
            <w:r w:rsidRPr="0081732D">
              <w:rPr>
                <w:rFonts w:ascii="Tahoma" w:eastAsia="Tahoma" w:hAnsi="Tahoma" w:cs="Tahoma"/>
                <w:sz w:val="16"/>
                <w:szCs w:val="16"/>
              </w:rPr>
              <w:t>interesse pubblico o connesso all'esercizio di pubblici poteri di cui</w:t>
            </w:r>
          </w:p>
          <w:p w:rsidR="007D77A4" w:rsidRPr="007D77A4" w:rsidRDefault="0081732D" w:rsidP="0081732D">
            <w:pPr>
              <w:widowControl w:val="0"/>
              <w:rPr>
                <w:rFonts w:ascii="Tahoma" w:eastAsia="Tahoma" w:hAnsi="Tahoma" w:cs="Tahoma"/>
                <w:sz w:val="16"/>
                <w:szCs w:val="16"/>
              </w:rPr>
            </w:pPr>
            <w:r w:rsidRPr="0081732D">
              <w:rPr>
                <w:rFonts w:ascii="Tahoma" w:eastAsia="Tahoma" w:hAnsi="Tahoma" w:cs="Tahoma"/>
                <w:sz w:val="16"/>
                <w:szCs w:val="16"/>
              </w:rPr>
              <w:t>è investito il titolare del trattamento;</w:t>
            </w:r>
          </w:p>
        </w:tc>
      </w:tr>
      <w:tr w:rsidR="0081732D" w:rsidRPr="007D77A4" w:rsidTr="000447BD">
        <w:trPr>
          <w:cantSplit/>
        </w:trPr>
        <w:tc>
          <w:tcPr>
            <w:tcW w:w="4800" w:type="dxa"/>
            <w:shd w:val="clear" w:color="auto" w:fill="auto"/>
          </w:tcPr>
          <w:p w:rsidR="0081732D" w:rsidRPr="0081732D" w:rsidRDefault="0081732D" w:rsidP="0081732D">
            <w:pPr>
              <w:widowControl w:val="0"/>
              <w:rPr>
                <w:rFonts w:ascii="Tahoma" w:eastAsia="Tahoma" w:hAnsi="Tahoma" w:cs="Tahoma"/>
                <w:sz w:val="16"/>
                <w:szCs w:val="16"/>
              </w:rPr>
            </w:pPr>
            <w:r w:rsidRPr="0081732D">
              <w:rPr>
                <w:rFonts w:ascii="Tahoma" w:eastAsia="Tahoma" w:hAnsi="Tahoma" w:cs="Tahoma"/>
                <w:b/>
                <w:sz w:val="16"/>
                <w:szCs w:val="16"/>
              </w:rPr>
              <w:t xml:space="preserve">Rispetto a tutti i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candidati</w:t>
            </w:r>
            <w:r w:rsidRPr="0081732D">
              <w:rPr>
                <w:rFonts w:ascii="Tahoma" w:eastAsia="Tahoma" w:hAnsi="Tahoma" w:cs="Tahoma"/>
                <w:sz w:val="16"/>
                <w:szCs w:val="16"/>
              </w:rPr>
              <w:t>, segnalazione all’autorità</w:t>
            </w:r>
          </w:p>
          <w:p w:rsidR="0081732D" w:rsidRPr="0081732D" w:rsidRDefault="0081732D" w:rsidP="0081732D">
            <w:pPr>
              <w:widowControl w:val="0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81732D">
              <w:rPr>
                <w:rFonts w:ascii="Tahoma" w:eastAsia="Tahoma" w:hAnsi="Tahoma" w:cs="Tahoma"/>
                <w:sz w:val="16"/>
                <w:szCs w:val="16"/>
              </w:rPr>
              <w:t>amministrativa o giudiziaria in caso di commissione di reati</w:t>
            </w:r>
          </w:p>
        </w:tc>
        <w:tc>
          <w:tcPr>
            <w:tcW w:w="5118" w:type="dxa"/>
            <w:shd w:val="clear" w:color="auto" w:fill="auto"/>
          </w:tcPr>
          <w:p w:rsidR="0081732D" w:rsidRPr="0081732D" w:rsidRDefault="0081732D" w:rsidP="0081732D">
            <w:pPr>
              <w:widowControl w:val="0"/>
              <w:rPr>
                <w:rFonts w:ascii="Tahoma" w:eastAsia="Tahoma" w:hAnsi="Tahoma" w:cs="Tahoma"/>
                <w:sz w:val="16"/>
                <w:szCs w:val="16"/>
              </w:rPr>
            </w:pPr>
            <w:r w:rsidRPr="0081732D">
              <w:rPr>
                <w:rFonts w:ascii="Tahoma" w:eastAsia="Tahoma" w:hAnsi="Tahoma" w:cs="Tahoma"/>
                <w:sz w:val="16"/>
                <w:szCs w:val="16"/>
              </w:rPr>
              <w:t>c) il trattamento è necessario per adempiere un obbligo legale al</w:t>
            </w:r>
          </w:p>
          <w:p w:rsidR="0081732D" w:rsidRPr="0081732D" w:rsidRDefault="0081732D" w:rsidP="0081732D">
            <w:pPr>
              <w:widowControl w:val="0"/>
              <w:rPr>
                <w:rFonts w:ascii="Tahoma" w:eastAsia="Tahoma" w:hAnsi="Tahoma" w:cs="Tahoma"/>
                <w:sz w:val="16"/>
                <w:szCs w:val="16"/>
              </w:rPr>
            </w:pPr>
            <w:r w:rsidRPr="0081732D">
              <w:rPr>
                <w:rFonts w:ascii="Tahoma" w:eastAsia="Tahoma" w:hAnsi="Tahoma" w:cs="Tahoma"/>
                <w:sz w:val="16"/>
                <w:szCs w:val="16"/>
              </w:rPr>
              <w:t>quale è soggetto il titolare del trattamento;</w:t>
            </w:r>
          </w:p>
        </w:tc>
      </w:tr>
      <w:tr w:rsidR="0081732D" w:rsidRPr="007D77A4" w:rsidTr="000447BD">
        <w:trPr>
          <w:cantSplit/>
        </w:trPr>
        <w:tc>
          <w:tcPr>
            <w:tcW w:w="4800" w:type="dxa"/>
            <w:shd w:val="clear" w:color="auto" w:fill="auto"/>
          </w:tcPr>
          <w:p w:rsidR="0081732D" w:rsidRPr="0081732D" w:rsidRDefault="0081732D" w:rsidP="0081732D">
            <w:pPr>
              <w:widowControl w:val="0"/>
              <w:rPr>
                <w:rFonts w:ascii="Tahoma" w:eastAsia="Tahoma" w:hAnsi="Tahoma" w:cs="Tahoma"/>
                <w:sz w:val="16"/>
                <w:szCs w:val="16"/>
              </w:rPr>
            </w:pPr>
            <w:r w:rsidRPr="0081732D">
              <w:rPr>
                <w:rFonts w:ascii="Tahoma" w:eastAsia="Tahoma" w:hAnsi="Tahoma" w:cs="Tahoma"/>
                <w:b/>
                <w:sz w:val="16"/>
                <w:szCs w:val="16"/>
              </w:rPr>
              <w:t>Rispetto al vincitore</w:t>
            </w:r>
            <w:r w:rsidRPr="0081732D">
              <w:rPr>
                <w:rFonts w:ascii="Tahoma" w:eastAsia="Tahoma" w:hAnsi="Tahoma" w:cs="Tahoma"/>
                <w:sz w:val="16"/>
                <w:szCs w:val="16"/>
              </w:rPr>
              <w:t>, verifica situazioni di incompatibilità con</w:t>
            </w:r>
          </w:p>
          <w:p w:rsidR="0081732D" w:rsidRDefault="0081732D" w:rsidP="0081732D">
            <w:pPr>
              <w:widowControl w:val="0"/>
              <w:rPr>
                <w:rFonts w:ascii="Tahoma" w:eastAsia="Tahoma" w:hAnsi="Tahoma" w:cs="Tahoma"/>
                <w:sz w:val="16"/>
                <w:szCs w:val="16"/>
              </w:rPr>
            </w:pPr>
            <w:r w:rsidRPr="0081732D">
              <w:rPr>
                <w:rFonts w:ascii="Tahoma" w:eastAsia="Tahoma" w:hAnsi="Tahoma" w:cs="Tahoma"/>
                <w:sz w:val="16"/>
                <w:szCs w:val="16"/>
              </w:rPr>
              <w:t>la qualifica e il ruolo da ricoprire</w:t>
            </w:r>
          </w:p>
        </w:tc>
        <w:tc>
          <w:tcPr>
            <w:tcW w:w="5118" w:type="dxa"/>
            <w:shd w:val="clear" w:color="auto" w:fill="auto"/>
          </w:tcPr>
          <w:p w:rsidR="0081732D" w:rsidRPr="0081732D" w:rsidRDefault="0081732D" w:rsidP="0081732D">
            <w:pPr>
              <w:widowControl w:val="0"/>
              <w:tabs>
                <w:tab w:val="left" w:pos="1169"/>
              </w:tabs>
              <w:rPr>
                <w:rFonts w:ascii="Tahoma" w:eastAsia="Tahoma" w:hAnsi="Tahoma" w:cs="Tahoma"/>
                <w:sz w:val="16"/>
                <w:szCs w:val="16"/>
              </w:rPr>
            </w:pPr>
            <w:r w:rsidRPr="0081732D">
              <w:rPr>
                <w:rFonts w:ascii="Tahoma" w:eastAsia="Tahoma" w:hAnsi="Tahoma" w:cs="Tahoma"/>
                <w:sz w:val="16"/>
                <w:szCs w:val="16"/>
              </w:rPr>
              <w:t>e) il trattamento è necessario per l'esecuzione di un compito di</w:t>
            </w:r>
          </w:p>
          <w:p w:rsidR="0081732D" w:rsidRPr="0081732D" w:rsidRDefault="0081732D" w:rsidP="0081732D">
            <w:pPr>
              <w:widowControl w:val="0"/>
              <w:tabs>
                <w:tab w:val="left" w:pos="1169"/>
              </w:tabs>
              <w:rPr>
                <w:rFonts w:ascii="Tahoma" w:eastAsia="Tahoma" w:hAnsi="Tahoma" w:cs="Tahoma"/>
                <w:sz w:val="16"/>
                <w:szCs w:val="16"/>
              </w:rPr>
            </w:pPr>
            <w:r w:rsidRPr="0081732D">
              <w:rPr>
                <w:rFonts w:ascii="Tahoma" w:eastAsia="Tahoma" w:hAnsi="Tahoma" w:cs="Tahoma"/>
                <w:sz w:val="16"/>
                <w:szCs w:val="16"/>
              </w:rPr>
              <w:t>interesse pubblico o connesso all'esercizio di pubblici poteri di cui</w:t>
            </w:r>
          </w:p>
          <w:p w:rsidR="0081732D" w:rsidRPr="50445194" w:rsidRDefault="0081732D" w:rsidP="0081732D">
            <w:pPr>
              <w:widowControl w:val="0"/>
              <w:tabs>
                <w:tab w:val="left" w:pos="1169"/>
              </w:tabs>
              <w:rPr>
                <w:rFonts w:ascii="Tahoma" w:eastAsia="Tahoma" w:hAnsi="Tahoma" w:cs="Tahoma"/>
                <w:sz w:val="16"/>
                <w:szCs w:val="16"/>
              </w:rPr>
            </w:pPr>
            <w:r w:rsidRPr="0081732D">
              <w:rPr>
                <w:rFonts w:ascii="Tahoma" w:eastAsia="Tahoma" w:hAnsi="Tahoma" w:cs="Tahoma"/>
                <w:sz w:val="16"/>
                <w:szCs w:val="16"/>
              </w:rPr>
              <w:t>è investito il titolare del trattamento;</w:t>
            </w:r>
          </w:p>
        </w:tc>
      </w:tr>
      <w:tr w:rsidR="00512301" w:rsidRPr="007D77A4" w:rsidTr="000447BD">
        <w:trPr>
          <w:cantSplit/>
        </w:trPr>
        <w:tc>
          <w:tcPr>
            <w:tcW w:w="4800" w:type="dxa"/>
            <w:shd w:val="clear" w:color="auto" w:fill="auto"/>
          </w:tcPr>
          <w:p w:rsidR="00512301" w:rsidRPr="000447BD" w:rsidRDefault="00512301" w:rsidP="00512301">
            <w:pPr>
              <w:widowControl w:val="0"/>
              <w:rPr>
                <w:rFonts w:ascii="Tahoma" w:eastAsia="Tahoma" w:hAnsi="Tahoma" w:cs="Tahoma"/>
                <w:sz w:val="16"/>
                <w:szCs w:val="16"/>
              </w:rPr>
            </w:pPr>
            <w:r w:rsidRPr="00512301">
              <w:rPr>
                <w:rFonts w:ascii="Tahoma" w:eastAsia="Tahoma" w:hAnsi="Tahoma" w:cs="Tahoma"/>
                <w:b/>
                <w:sz w:val="16"/>
                <w:szCs w:val="16"/>
              </w:rPr>
              <w:t>Rispetto al vincitore</w:t>
            </w:r>
            <w:r w:rsidRPr="0081732D">
              <w:rPr>
                <w:rFonts w:ascii="Tahoma" w:eastAsia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comunicazione, diffusione, messa a disposizione ad altre pubbliche amministrazioni del nominativo e dei dati personali </w:t>
            </w:r>
          </w:p>
        </w:tc>
        <w:tc>
          <w:tcPr>
            <w:tcW w:w="5118" w:type="dxa"/>
            <w:shd w:val="clear" w:color="auto" w:fill="auto"/>
          </w:tcPr>
          <w:p w:rsidR="00512301" w:rsidRPr="0081732D" w:rsidRDefault="00512301" w:rsidP="00512301">
            <w:pPr>
              <w:widowControl w:val="0"/>
              <w:tabs>
                <w:tab w:val="left" w:pos="1169"/>
              </w:tabs>
              <w:rPr>
                <w:rFonts w:ascii="Tahoma" w:eastAsia="Tahoma" w:hAnsi="Tahoma" w:cs="Tahoma"/>
                <w:sz w:val="16"/>
                <w:szCs w:val="16"/>
              </w:rPr>
            </w:pPr>
            <w:r w:rsidRPr="0081732D">
              <w:rPr>
                <w:rFonts w:ascii="Tahoma" w:eastAsia="Tahoma" w:hAnsi="Tahoma" w:cs="Tahoma"/>
                <w:sz w:val="16"/>
                <w:szCs w:val="16"/>
              </w:rPr>
              <w:t>e) il trattamento è necessario per l'esecuzione di un compito di</w:t>
            </w:r>
          </w:p>
          <w:p w:rsidR="00512301" w:rsidRPr="0081732D" w:rsidRDefault="00512301" w:rsidP="00512301">
            <w:pPr>
              <w:widowControl w:val="0"/>
              <w:tabs>
                <w:tab w:val="left" w:pos="1169"/>
              </w:tabs>
              <w:rPr>
                <w:rFonts w:ascii="Tahoma" w:eastAsia="Tahoma" w:hAnsi="Tahoma" w:cs="Tahoma"/>
                <w:sz w:val="16"/>
                <w:szCs w:val="16"/>
              </w:rPr>
            </w:pPr>
            <w:r w:rsidRPr="0081732D">
              <w:rPr>
                <w:rFonts w:ascii="Tahoma" w:eastAsia="Tahoma" w:hAnsi="Tahoma" w:cs="Tahoma"/>
                <w:sz w:val="16"/>
                <w:szCs w:val="16"/>
              </w:rPr>
              <w:t>interesse pubblico o connesso all'esercizio di pubblici poteri di cui</w:t>
            </w:r>
          </w:p>
          <w:p w:rsidR="00512301" w:rsidRPr="50445194" w:rsidRDefault="00512301" w:rsidP="00512301">
            <w:pPr>
              <w:widowControl w:val="0"/>
              <w:rPr>
                <w:rFonts w:ascii="Tahoma" w:eastAsia="Tahoma" w:hAnsi="Tahoma" w:cs="Tahoma"/>
                <w:sz w:val="16"/>
                <w:szCs w:val="16"/>
              </w:rPr>
            </w:pPr>
            <w:r w:rsidRPr="0081732D">
              <w:rPr>
                <w:rFonts w:ascii="Tahoma" w:eastAsia="Tahoma" w:hAnsi="Tahoma" w:cs="Tahoma"/>
                <w:sz w:val="16"/>
                <w:szCs w:val="16"/>
              </w:rPr>
              <w:t>è investito il titolare del trattamento;</w:t>
            </w:r>
          </w:p>
        </w:tc>
      </w:tr>
      <w:tr w:rsidR="00512301" w:rsidRPr="007D77A4" w:rsidTr="000447BD">
        <w:trPr>
          <w:cantSplit/>
        </w:trPr>
        <w:tc>
          <w:tcPr>
            <w:tcW w:w="4800" w:type="dxa"/>
            <w:shd w:val="clear" w:color="auto" w:fill="auto"/>
          </w:tcPr>
          <w:p w:rsidR="00512301" w:rsidRPr="00512301" w:rsidRDefault="00512301" w:rsidP="00512301">
            <w:pPr>
              <w:widowControl w:val="0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Rispetto al vincitore</w:t>
            </w:r>
            <w:r w:rsidRPr="00512301">
              <w:rPr>
                <w:rFonts w:ascii="Tahoma" w:eastAsia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comunicazione, diffusione e messa a disposizione di terzi del nominativo e dei dati personali </w:t>
            </w:r>
          </w:p>
        </w:tc>
        <w:tc>
          <w:tcPr>
            <w:tcW w:w="5118" w:type="dxa"/>
            <w:shd w:val="clear" w:color="auto" w:fill="auto"/>
          </w:tcPr>
          <w:p w:rsidR="00512301" w:rsidRPr="0081732D" w:rsidRDefault="00512301" w:rsidP="00512301">
            <w:pPr>
              <w:widowControl w:val="0"/>
              <w:rPr>
                <w:rFonts w:ascii="Tahoma" w:eastAsia="Tahoma" w:hAnsi="Tahoma" w:cs="Tahoma"/>
                <w:sz w:val="16"/>
                <w:szCs w:val="16"/>
              </w:rPr>
            </w:pPr>
            <w:r w:rsidRPr="0081732D">
              <w:rPr>
                <w:rFonts w:ascii="Tahoma" w:eastAsia="Tahoma" w:hAnsi="Tahoma" w:cs="Tahoma"/>
                <w:sz w:val="16"/>
                <w:szCs w:val="16"/>
              </w:rPr>
              <w:t>f) il trattamento è necessario per il perseguimento del legittimo</w:t>
            </w:r>
          </w:p>
          <w:p w:rsidR="00512301" w:rsidRPr="0081732D" w:rsidRDefault="00512301" w:rsidP="00512301">
            <w:pPr>
              <w:widowControl w:val="0"/>
              <w:rPr>
                <w:rFonts w:ascii="Tahoma" w:eastAsia="Tahoma" w:hAnsi="Tahoma" w:cs="Tahoma"/>
                <w:sz w:val="16"/>
                <w:szCs w:val="16"/>
              </w:rPr>
            </w:pPr>
            <w:r w:rsidRPr="0081732D">
              <w:rPr>
                <w:rFonts w:ascii="Tahoma" w:eastAsia="Tahoma" w:hAnsi="Tahoma" w:cs="Tahoma"/>
                <w:sz w:val="16"/>
                <w:szCs w:val="16"/>
              </w:rPr>
              <w:t>interesse del titolare del trattamento o di terzi, a condizione che</w:t>
            </w:r>
          </w:p>
          <w:p w:rsidR="00512301" w:rsidRPr="0081732D" w:rsidRDefault="00512301" w:rsidP="00512301">
            <w:pPr>
              <w:widowControl w:val="0"/>
              <w:rPr>
                <w:rFonts w:ascii="Tahoma" w:eastAsia="Tahoma" w:hAnsi="Tahoma" w:cs="Tahoma"/>
                <w:sz w:val="16"/>
                <w:szCs w:val="16"/>
              </w:rPr>
            </w:pPr>
            <w:r w:rsidRPr="0081732D">
              <w:rPr>
                <w:rFonts w:ascii="Tahoma" w:eastAsia="Tahoma" w:hAnsi="Tahoma" w:cs="Tahoma"/>
                <w:sz w:val="16"/>
                <w:szCs w:val="16"/>
              </w:rPr>
              <w:t>non prevalgano gli interessi o i diritti e le libertà fondamentali</w:t>
            </w:r>
          </w:p>
          <w:p w:rsidR="00512301" w:rsidRPr="0081732D" w:rsidRDefault="00512301" w:rsidP="00512301">
            <w:pPr>
              <w:widowControl w:val="0"/>
              <w:rPr>
                <w:rFonts w:ascii="Tahoma" w:eastAsia="Tahoma" w:hAnsi="Tahoma" w:cs="Tahoma"/>
                <w:sz w:val="16"/>
                <w:szCs w:val="16"/>
              </w:rPr>
            </w:pPr>
            <w:r w:rsidRPr="0081732D">
              <w:rPr>
                <w:rFonts w:ascii="Tahoma" w:eastAsia="Tahoma" w:hAnsi="Tahoma" w:cs="Tahoma"/>
                <w:sz w:val="16"/>
                <w:szCs w:val="16"/>
              </w:rPr>
              <w:t>dell'interessato che richiedono la protezione dei dati personali, in</w:t>
            </w:r>
          </w:p>
          <w:p w:rsidR="00512301" w:rsidRPr="0081732D" w:rsidRDefault="00512301" w:rsidP="00512301">
            <w:pPr>
              <w:widowControl w:val="0"/>
              <w:tabs>
                <w:tab w:val="left" w:pos="1169"/>
              </w:tabs>
              <w:rPr>
                <w:rFonts w:ascii="Tahoma" w:eastAsia="Tahoma" w:hAnsi="Tahoma" w:cs="Tahoma"/>
                <w:sz w:val="16"/>
                <w:szCs w:val="16"/>
              </w:rPr>
            </w:pPr>
            <w:r w:rsidRPr="0081732D">
              <w:rPr>
                <w:rFonts w:ascii="Tahoma" w:eastAsia="Tahoma" w:hAnsi="Tahoma" w:cs="Tahoma"/>
                <w:sz w:val="16"/>
                <w:szCs w:val="16"/>
              </w:rPr>
              <w:t>particolare se l'interessato è un minore;</w:t>
            </w:r>
          </w:p>
        </w:tc>
      </w:tr>
      <w:tr w:rsidR="00512301" w:rsidRPr="007D77A4" w:rsidTr="000447BD">
        <w:trPr>
          <w:cantSplit/>
        </w:trPr>
        <w:tc>
          <w:tcPr>
            <w:tcW w:w="4800" w:type="dxa"/>
            <w:shd w:val="clear" w:color="auto" w:fill="auto"/>
          </w:tcPr>
          <w:p w:rsidR="00512301" w:rsidRPr="00791AEA" w:rsidRDefault="00512301" w:rsidP="00512301">
            <w:pPr>
              <w:widowControl w:val="0"/>
              <w:rPr>
                <w:rFonts w:ascii="Tahoma" w:eastAsia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5118" w:type="dxa"/>
            <w:shd w:val="clear" w:color="auto" w:fill="auto"/>
          </w:tcPr>
          <w:p w:rsidR="00512301" w:rsidRPr="50445194" w:rsidRDefault="00512301" w:rsidP="00512301">
            <w:pPr>
              <w:widowControl w:val="0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512301" w:rsidRPr="007D77A4" w:rsidTr="000447BD">
        <w:trPr>
          <w:cantSplit/>
        </w:trPr>
        <w:tc>
          <w:tcPr>
            <w:tcW w:w="4800" w:type="dxa"/>
            <w:shd w:val="clear" w:color="auto" w:fill="BFBFBF" w:themeFill="background1" w:themeFillShade="BF"/>
          </w:tcPr>
          <w:p w:rsidR="00512301" w:rsidRPr="007D77A4" w:rsidRDefault="00512301" w:rsidP="00512301">
            <w:pPr>
              <w:widowControl w:val="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50445194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Finalità del trattamento</w:t>
            </w:r>
          </w:p>
        </w:tc>
        <w:tc>
          <w:tcPr>
            <w:tcW w:w="5118" w:type="dxa"/>
            <w:shd w:val="clear" w:color="auto" w:fill="BFBFBF" w:themeFill="background1" w:themeFillShade="BF"/>
          </w:tcPr>
          <w:p w:rsidR="00512301" w:rsidRPr="007D77A4" w:rsidRDefault="00512301" w:rsidP="00512301">
            <w:pPr>
              <w:widowControl w:val="0"/>
              <w:rPr>
                <w:rStyle w:val="Rimandonotaapidipagina"/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50445194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Base giuridica (art. 9 GDPR)</w:t>
            </w:r>
          </w:p>
        </w:tc>
      </w:tr>
      <w:tr w:rsidR="00512301" w:rsidRPr="007D77A4" w:rsidTr="000447BD">
        <w:trPr>
          <w:cantSplit/>
        </w:trPr>
        <w:tc>
          <w:tcPr>
            <w:tcW w:w="4800" w:type="dxa"/>
            <w:shd w:val="clear" w:color="auto" w:fill="auto"/>
          </w:tcPr>
          <w:p w:rsidR="00512301" w:rsidRPr="000447BD" w:rsidRDefault="00512301" w:rsidP="00512301">
            <w:pPr>
              <w:widowControl w:val="0"/>
              <w:spacing w:after="200" w:line="276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512301">
              <w:rPr>
                <w:rFonts w:ascii="Tahoma" w:eastAsia="Tahoma" w:hAnsi="Tahoma" w:cs="Tahoma"/>
                <w:b/>
                <w:sz w:val="16"/>
                <w:szCs w:val="16"/>
              </w:rPr>
              <w:t xml:space="preserve">Rispetto a tutti i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candidati</w:t>
            </w:r>
            <w:r w:rsidRPr="00512301">
              <w:rPr>
                <w:rFonts w:ascii="Tahoma" w:eastAsia="Tahoma" w:hAnsi="Tahoma" w:cs="Tahoma"/>
                <w:sz w:val="16"/>
                <w:szCs w:val="16"/>
              </w:rPr>
              <w:t xml:space="preserve">, consentire </w:t>
            </w:r>
            <w:r>
              <w:rPr>
                <w:rFonts w:ascii="Tahoma" w:eastAsia="Tahoma" w:hAnsi="Tahoma" w:cs="Tahoma"/>
                <w:sz w:val="16"/>
                <w:szCs w:val="16"/>
              </w:rPr>
              <w:t>di presentare la candidatura in condizioni di non disparità rispetto agli altri candidati,</w:t>
            </w:r>
          </w:p>
        </w:tc>
        <w:tc>
          <w:tcPr>
            <w:tcW w:w="5118" w:type="dxa"/>
            <w:shd w:val="clear" w:color="auto" w:fill="auto"/>
          </w:tcPr>
          <w:p w:rsidR="00512301" w:rsidRPr="007D77A4" w:rsidRDefault="00512301" w:rsidP="00512301">
            <w:pPr>
              <w:widowControl w:val="0"/>
              <w:rPr>
                <w:rFonts w:ascii="Calibri" w:eastAsia="Calibri" w:hAnsi="Calibri"/>
                <w:sz w:val="16"/>
                <w:szCs w:val="16"/>
              </w:rPr>
            </w:pPr>
            <w:r w:rsidRPr="50445194">
              <w:rPr>
                <w:rFonts w:ascii="Tahoma" w:eastAsia="Tahoma" w:hAnsi="Tahoma" w:cs="Tahoma"/>
                <w:sz w:val="16"/>
                <w:szCs w:val="16"/>
              </w:rPr>
              <w:t>a) l'interessato ha prestato il proprio consenso esplicito al trattamento di tali dati personali per una o più finalità specifiche, salvo nei casi in cui il diritto dell'Unione o degli Stati membri dispone che l'interessato non possa revocare il divieto di cui al paragrafo 1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dell'art. 9 GDPR</w:t>
            </w:r>
            <w:r w:rsidRPr="50445194">
              <w:rPr>
                <w:rFonts w:ascii="Tahoma" w:eastAsia="Tahoma" w:hAnsi="Tahoma" w:cs="Tahoma"/>
                <w:sz w:val="16"/>
                <w:szCs w:val="16"/>
              </w:rPr>
              <w:t>;</w:t>
            </w:r>
          </w:p>
        </w:tc>
      </w:tr>
      <w:tr w:rsidR="00512301" w:rsidRPr="007D77A4" w:rsidTr="000447BD">
        <w:trPr>
          <w:cantSplit/>
        </w:trPr>
        <w:tc>
          <w:tcPr>
            <w:tcW w:w="4800" w:type="dxa"/>
            <w:shd w:val="clear" w:color="auto" w:fill="auto"/>
          </w:tcPr>
          <w:p w:rsidR="00512301" w:rsidRPr="007D77A4" w:rsidRDefault="00512301" w:rsidP="00512301">
            <w:pPr>
              <w:widowControl w:val="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512301">
              <w:rPr>
                <w:rFonts w:ascii="Tahoma" w:eastAsia="Tahoma" w:hAnsi="Tahoma" w:cs="Tahoma"/>
                <w:b/>
                <w:sz w:val="16"/>
                <w:szCs w:val="16"/>
              </w:rPr>
              <w:t>Rispetto al vincitore</w:t>
            </w:r>
            <w:r w:rsidRPr="00512301">
              <w:rPr>
                <w:rFonts w:ascii="Tahoma" w:eastAsia="Tahoma" w:hAnsi="Tahoma" w:cs="Tahoma"/>
                <w:sz w:val="16"/>
                <w:szCs w:val="16"/>
              </w:rPr>
              <w:t>, osservanza delle disposizioni 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Pr="00512301">
              <w:rPr>
                <w:rFonts w:ascii="Tahoma" w:eastAsia="Tahoma" w:hAnsi="Tahoma" w:cs="Tahoma"/>
                <w:sz w:val="16"/>
                <w:szCs w:val="16"/>
              </w:rPr>
              <w:t xml:space="preserve">materia di sicurezza e salute di cui al </w:t>
            </w:r>
            <w:proofErr w:type="spellStart"/>
            <w:proofErr w:type="gramStart"/>
            <w:r w:rsidRPr="00512301">
              <w:rPr>
                <w:rFonts w:ascii="Tahoma" w:eastAsia="Tahoma" w:hAnsi="Tahoma" w:cs="Tahoma"/>
                <w:sz w:val="16"/>
                <w:szCs w:val="16"/>
              </w:rPr>
              <w:t>D.Lgs</w:t>
            </w:r>
            <w:proofErr w:type="gramEnd"/>
            <w:r w:rsidRPr="00512301">
              <w:rPr>
                <w:rFonts w:ascii="Tahoma" w:eastAsia="Tahoma" w:hAnsi="Tahoma" w:cs="Tahoma"/>
                <w:sz w:val="16"/>
                <w:szCs w:val="16"/>
              </w:rPr>
              <w:t>.</w:t>
            </w:r>
            <w:proofErr w:type="spellEnd"/>
            <w:r w:rsidRPr="00512301">
              <w:rPr>
                <w:rFonts w:ascii="Tahoma" w:eastAsia="Tahoma" w:hAnsi="Tahoma" w:cs="Tahoma"/>
                <w:sz w:val="16"/>
                <w:szCs w:val="16"/>
              </w:rPr>
              <w:t xml:space="preserve"> 81/2008 e relativi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Pr="00512301">
              <w:rPr>
                <w:rFonts w:ascii="Tahoma" w:eastAsia="Tahoma" w:hAnsi="Tahoma" w:cs="Tahoma"/>
                <w:sz w:val="16"/>
                <w:szCs w:val="16"/>
              </w:rPr>
              <w:t>adempimenti; formazione in materia di sicurezza e gestione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Pr="00512301">
              <w:rPr>
                <w:rFonts w:ascii="Tahoma" w:eastAsia="Tahoma" w:hAnsi="Tahoma" w:cs="Tahoma"/>
                <w:sz w:val="16"/>
                <w:szCs w:val="16"/>
              </w:rPr>
              <w:t>della sorveglianza sanitaria</w:t>
            </w:r>
          </w:p>
        </w:tc>
        <w:tc>
          <w:tcPr>
            <w:tcW w:w="5118" w:type="dxa"/>
            <w:shd w:val="clear" w:color="auto" w:fill="auto"/>
          </w:tcPr>
          <w:p w:rsidR="00512301" w:rsidRPr="007D77A4" w:rsidRDefault="00512301" w:rsidP="00512301">
            <w:pPr>
              <w:widowControl w:val="0"/>
              <w:rPr>
                <w:rFonts w:ascii="Calibri" w:eastAsia="Calibri" w:hAnsi="Calibri"/>
                <w:sz w:val="16"/>
                <w:szCs w:val="16"/>
              </w:rPr>
            </w:pPr>
            <w:r w:rsidRPr="50445194">
              <w:rPr>
                <w:rFonts w:ascii="Tahoma" w:eastAsia="Tahoma" w:hAnsi="Tahoma" w:cs="Tahoma"/>
                <w:sz w:val="16"/>
                <w:szCs w:val="16"/>
              </w:rPr>
              <w:t>b) il trattamento è necessario per assolvere gli obblighi ed esercitare i diritti specifici del titolare del trattamento o dell'interessato in materia di diritto del lavoro e della sicurezza sociale e protezione sociale, nella misura in cui sia autorizzato dal diritto dell'Unione o degli Stati membri o da un contratto collettivo ai sensi del diritto degli Stati membri, in presenza di garanzie appropriate per i diritti fondamentali e gli interessi dell'interessato;</w:t>
            </w:r>
          </w:p>
        </w:tc>
      </w:tr>
      <w:tr w:rsidR="00512301" w:rsidRPr="007D77A4" w:rsidTr="000447BD">
        <w:trPr>
          <w:cantSplit/>
        </w:trPr>
        <w:tc>
          <w:tcPr>
            <w:tcW w:w="4800" w:type="dxa"/>
            <w:shd w:val="clear" w:color="auto" w:fill="auto"/>
          </w:tcPr>
          <w:p w:rsidR="00512301" w:rsidRPr="007D77A4" w:rsidRDefault="00512301" w:rsidP="00512301">
            <w:pPr>
              <w:widowControl w:val="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512301">
              <w:rPr>
                <w:rFonts w:ascii="Tahoma" w:eastAsia="Tahoma" w:hAnsi="Tahoma" w:cs="Tahoma"/>
                <w:b/>
                <w:sz w:val="16"/>
                <w:szCs w:val="16"/>
              </w:rPr>
              <w:t xml:space="preserve">Rispetto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 tutti i</w:t>
            </w:r>
            <w:r w:rsidRPr="00512301">
              <w:rPr>
                <w:rFonts w:ascii="Tahoma" w:eastAsia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candidati</w:t>
            </w:r>
            <w:r>
              <w:rPr>
                <w:rFonts w:ascii="Tahoma" w:eastAsia="Tahoma" w:hAnsi="Tahoma" w:cs="Tahoma"/>
                <w:sz w:val="16"/>
                <w:szCs w:val="16"/>
              </w:rPr>
              <w:t>, in relazione a tutti i dati particolari, esclusi quelli relativi alla salute.</w:t>
            </w:r>
          </w:p>
        </w:tc>
        <w:tc>
          <w:tcPr>
            <w:tcW w:w="5118" w:type="dxa"/>
            <w:shd w:val="clear" w:color="auto" w:fill="auto"/>
          </w:tcPr>
          <w:p w:rsidR="00512301" w:rsidRPr="007D77A4" w:rsidRDefault="00512301" w:rsidP="00512301">
            <w:pPr>
              <w:widowControl w:val="0"/>
              <w:rPr>
                <w:rFonts w:ascii="Calibri" w:eastAsia="Calibri" w:hAnsi="Calibri"/>
                <w:sz w:val="16"/>
                <w:szCs w:val="16"/>
              </w:rPr>
            </w:pPr>
            <w:r w:rsidRPr="50445194">
              <w:rPr>
                <w:rFonts w:ascii="Tahoma" w:eastAsia="Tahoma" w:hAnsi="Tahoma" w:cs="Tahoma"/>
                <w:sz w:val="16"/>
                <w:szCs w:val="16"/>
              </w:rPr>
              <w:t>e) il trattamento riguarda dati personali resi manifestamente pubblici dall'interessato;</w:t>
            </w:r>
          </w:p>
        </w:tc>
      </w:tr>
      <w:tr w:rsidR="00512301" w:rsidRPr="007D77A4" w:rsidTr="000447BD">
        <w:trPr>
          <w:cantSplit/>
        </w:trPr>
        <w:tc>
          <w:tcPr>
            <w:tcW w:w="4800" w:type="dxa"/>
            <w:shd w:val="clear" w:color="auto" w:fill="auto"/>
          </w:tcPr>
          <w:p w:rsidR="00512301" w:rsidRPr="00512301" w:rsidRDefault="00512301" w:rsidP="00512301">
            <w:pPr>
              <w:widowControl w:val="0"/>
              <w:rPr>
                <w:rFonts w:ascii="Tahoma" w:eastAsia="Tahoma" w:hAnsi="Tahoma" w:cs="Tahoma"/>
                <w:sz w:val="16"/>
                <w:szCs w:val="16"/>
              </w:rPr>
            </w:pPr>
            <w:r w:rsidRPr="00512301">
              <w:rPr>
                <w:rFonts w:ascii="Tahoma" w:eastAsia="Tahoma" w:hAnsi="Tahoma" w:cs="Tahoma"/>
                <w:b/>
                <w:sz w:val="16"/>
                <w:szCs w:val="16"/>
              </w:rPr>
              <w:t>Rispetto a tutti i candidati</w:t>
            </w:r>
            <w:r w:rsidRPr="00512301">
              <w:rPr>
                <w:rFonts w:ascii="Tahoma" w:eastAsia="Tahoma" w:hAnsi="Tahoma" w:cs="Tahoma"/>
                <w:sz w:val="16"/>
                <w:szCs w:val="16"/>
              </w:rPr>
              <w:t>, consentire agli Uffici di</w:t>
            </w:r>
          </w:p>
          <w:p w:rsidR="00512301" w:rsidRPr="00512301" w:rsidRDefault="00512301" w:rsidP="00512301">
            <w:pPr>
              <w:widowControl w:val="0"/>
              <w:rPr>
                <w:rFonts w:ascii="Tahoma" w:eastAsia="Tahoma" w:hAnsi="Tahoma" w:cs="Tahoma"/>
                <w:sz w:val="16"/>
                <w:szCs w:val="16"/>
              </w:rPr>
            </w:pPr>
            <w:r w:rsidRPr="00512301">
              <w:rPr>
                <w:rFonts w:ascii="Tahoma" w:eastAsia="Tahoma" w:hAnsi="Tahoma" w:cs="Tahoma"/>
                <w:sz w:val="16"/>
                <w:szCs w:val="16"/>
              </w:rPr>
              <w:t>verificare l’ammissibilità delle candidature relativamente a</w:t>
            </w:r>
          </w:p>
          <w:p w:rsidR="00512301" w:rsidRPr="007D77A4" w:rsidRDefault="00512301" w:rsidP="00512301">
            <w:pPr>
              <w:widowControl w:val="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512301">
              <w:rPr>
                <w:rFonts w:ascii="Tahoma" w:eastAsia="Tahoma" w:hAnsi="Tahoma" w:cs="Tahoma"/>
                <w:sz w:val="16"/>
                <w:szCs w:val="16"/>
              </w:rPr>
              <w:t>precedenti giudiziari</w:t>
            </w:r>
          </w:p>
        </w:tc>
        <w:tc>
          <w:tcPr>
            <w:tcW w:w="5118" w:type="dxa"/>
            <w:shd w:val="clear" w:color="auto" w:fill="auto"/>
          </w:tcPr>
          <w:p w:rsidR="00512301" w:rsidRPr="00512301" w:rsidRDefault="00512301" w:rsidP="00512301">
            <w:pPr>
              <w:widowControl w:val="0"/>
              <w:rPr>
                <w:rFonts w:ascii="Tahoma" w:eastAsia="Tahoma" w:hAnsi="Tahoma" w:cs="Tahoma"/>
                <w:sz w:val="16"/>
                <w:szCs w:val="16"/>
              </w:rPr>
            </w:pPr>
            <w:r w:rsidRPr="00512301">
              <w:rPr>
                <w:rFonts w:ascii="Tahoma" w:eastAsia="Tahoma" w:hAnsi="Tahoma" w:cs="Tahoma"/>
                <w:sz w:val="16"/>
                <w:szCs w:val="16"/>
              </w:rPr>
              <w:t>f) il trattamento è necessario per accertare, esercitare o difendere</w:t>
            </w:r>
          </w:p>
          <w:p w:rsidR="00512301" w:rsidRPr="00512301" w:rsidRDefault="00512301" w:rsidP="00512301">
            <w:pPr>
              <w:widowControl w:val="0"/>
              <w:rPr>
                <w:rFonts w:ascii="Tahoma" w:eastAsia="Tahoma" w:hAnsi="Tahoma" w:cs="Tahoma"/>
                <w:sz w:val="16"/>
                <w:szCs w:val="16"/>
              </w:rPr>
            </w:pPr>
            <w:r w:rsidRPr="00512301">
              <w:rPr>
                <w:rFonts w:ascii="Tahoma" w:eastAsia="Tahoma" w:hAnsi="Tahoma" w:cs="Tahoma"/>
                <w:sz w:val="16"/>
                <w:szCs w:val="16"/>
              </w:rPr>
              <w:t>un diritto in sede giudiziaria o ogniqualvolta le autorità</w:t>
            </w:r>
          </w:p>
          <w:p w:rsidR="00512301" w:rsidRPr="007D77A4" w:rsidRDefault="00512301" w:rsidP="00512301">
            <w:pPr>
              <w:widowControl w:val="0"/>
              <w:rPr>
                <w:rFonts w:ascii="Calibri" w:eastAsia="Calibri" w:hAnsi="Calibri"/>
                <w:sz w:val="16"/>
                <w:szCs w:val="16"/>
              </w:rPr>
            </w:pPr>
            <w:r w:rsidRPr="00512301">
              <w:rPr>
                <w:rFonts w:ascii="Tahoma" w:eastAsia="Tahoma" w:hAnsi="Tahoma" w:cs="Tahoma"/>
                <w:sz w:val="16"/>
                <w:szCs w:val="16"/>
              </w:rPr>
              <w:t>giurisdizionali esercitino le loro funzioni giurisdizionali;</w:t>
            </w:r>
          </w:p>
        </w:tc>
      </w:tr>
    </w:tbl>
    <w:p w:rsidR="007D77A4" w:rsidRDefault="007D77A4" w:rsidP="004F6C7B">
      <w:pPr>
        <w:rPr>
          <w:rFonts w:cs="Arial"/>
        </w:rPr>
      </w:pPr>
    </w:p>
    <w:p w:rsidR="004F6C7B" w:rsidRPr="00B05FDA" w:rsidRDefault="50445194" w:rsidP="00B05FDA">
      <w:pPr>
        <w:pStyle w:val="Titolo2"/>
      </w:pPr>
      <w:r w:rsidRPr="00B05FDA">
        <w:t>Legittimo interesse perseguito</w:t>
      </w:r>
    </w:p>
    <w:p w:rsidR="00512301" w:rsidRPr="00512301" w:rsidRDefault="00512301" w:rsidP="00512301">
      <w:pPr>
        <w:rPr>
          <w:rFonts w:eastAsia="Tahoma"/>
        </w:rPr>
      </w:pPr>
      <w:r w:rsidRPr="00512301">
        <w:rPr>
          <w:rFonts w:eastAsia="Tahoma"/>
        </w:rPr>
        <w:t xml:space="preserve">L'interesse del titolare è legittimo in quanto: </w:t>
      </w:r>
    </w:p>
    <w:p w:rsidR="00512301" w:rsidRPr="00512301" w:rsidRDefault="00512301" w:rsidP="00512301">
      <w:pPr>
        <w:rPr>
          <w:rFonts w:eastAsia="Tahoma"/>
        </w:rPr>
      </w:pPr>
      <w:r w:rsidRPr="00512301">
        <w:rPr>
          <w:rFonts w:eastAsia="Tahoma"/>
        </w:rPr>
        <w:t>-</w:t>
      </w:r>
      <w:r w:rsidRPr="00512301">
        <w:rPr>
          <w:rFonts w:eastAsia="Tahoma"/>
        </w:rPr>
        <w:tab/>
        <w:t>È proprio del titolare, poiché il trattamento dei dati avviene esclusivamente al suo interno e nel suo interesse specific</w:t>
      </w:r>
      <w:r>
        <w:rPr>
          <w:rFonts w:eastAsia="Tahoma"/>
        </w:rPr>
        <w:t>o</w:t>
      </w:r>
    </w:p>
    <w:p w:rsidR="00512301" w:rsidRDefault="00512301" w:rsidP="00512301">
      <w:pPr>
        <w:rPr>
          <w:rFonts w:eastAsia="Tahoma"/>
        </w:rPr>
      </w:pPr>
      <w:r w:rsidRPr="00512301">
        <w:rPr>
          <w:rFonts w:eastAsia="Tahoma"/>
        </w:rPr>
        <w:t>-</w:t>
      </w:r>
      <w:r w:rsidRPr="00512301">
        <w:rPr>
          <w:rFonts w:eastAsia="Tahoma"/>
        </w:rPr>
        <w:tab/>
        <w:t>Vi è un motivo di fondo che tras</w:t>
      </w:r>
      <w:r>
        <w:rPr>
          <w:rFonts w:eastAsia="Tahoma"/>
        </w:rPr>
        <w:t>cende il trattamento dei dati, determinato dalla rilevanza della carica istituzionale ricoperta dall’eletto.</w:t>
      </w:r>
    </w:p>
    <w:p w:rsidR="00512301" w:rsidRPr="00512301" w:rsidRDefault="00512301" w:rsidP="00512301">
      <w:pPr>
        <w:rPr>
          <w:rFonts w:eastAsia="Tahoma"/>
        </w:rPr>
      </w:pPr>
      <w:r w:rsidRPr="00512301">
        <w:rPr>
          <w:rFonts w:eastAsia="Tahoma"/>
        </w:rPr>
        <w:t>Il trattamento è limitato a specifiche categorie di dati</w:t>
      </w:r>
      <w:r>
        <w:rPr>
          <w:rFonts w:eastAsia="Tahoma"/>
        </w:rPr>
        <w:t>, quelle richieste dalla presentazione della candidatura, che sono comunque limitati.</w:t>
      </w:r>
    </w:p>
    <w:p w:rsidR="00512301" w:rsidRPr="00512301" w:rsidRDefault="00512301" w:rsidP="00512301">
      <w:pPr>
        <w:rPr>
          <w:rFonts w:eastAsia="Tahoma"/>
        </w:rPr>
      </w:pPr>
      <w:r w:rsidRPr="00512301">
        <w:rPr>
          <w:rFonts w:eastAsia="Tahoma"/>
        </w:rPr>
        <w:t>Gli interessi, i diritti e le libertà fondamentali dell'interessato rimangono tutelati giacché:</w:t>
      </w:r>
    </w:p>
    <w:p w:rsidR="00512301" w:rsidRDefault="00512301" w:rsidP="00512301">
      <w:pPr>
        <w:rPr>
          <w:rFonts w:eastAsia="Tahoma"/>
        </w:rPr>
      </w:pPr>
      <w:r>
        <w:rPr>
          <w:rFonts w:eastAsia="Tahoma"/>
        </w:rPr>
        <w:t>I dati diffusi a terzi sono minimizzati in modo da mantenere il più possibile la riservatezza dei candidati e del vincitore.</w:t>
      </w:r>
    </w:p>
    <w:p w:rsidR="004F6C7B" w:rsidRPr="00B05FDA" w:rsidRDefault="50445194" w:rsidP="00B05FDA">
      <w:pPr>
        <w:pStyle w:val="Titolo2"/>
      </w:pPr>
      <w:r w:rsidRPr="00B05FDA">
        <w:t>Destinatari dei dati personali</w:t>
      </w:r>
    </w:p>
    <w:p w:rsidR="50445194" w:rsidRPr="00512301" w:rsidRDefault="50445194" w:rsidP="50445194">
      <w:pPr>
        <w:rPr>
          <w:rFonts w:cs="Arial"/>
          <w:sz w:val="22"/>
          <w:szCs w:val="22"/>
        </w:rPr>
      </w:pPr>
      <w:r w:rsidRPr="00512301">
        <w:rPr>
          <w:rFonts w:cs="Arial"/>
          <w:sz w:val="22"/>
          <w:szCs w:val="22"/>
        </w:rPr>
        <w:t xml:space="preserve">I destinatari dei dati che Lei ci fornirà sono il Titolare e le categorie di </w:t>
      </w:r>
      <w:r w:rsidR="000447BD">
        <w:rPr>
          <w:rFonts w:cs="Arial"/>
          <w:sz w:val="22"/>
          <w:szCs w:val="22"/>
        </w:rPr>
        <w:t>soggetti</w:t>
      </w:r>
      <w:r w:rsidRPr="00512301">
        <w:rPr>
          <w:rFonts w:cs="Arial"/>
          <w:sz w:val="22"/>
          <w:szCs w:val="22"/>
        </w:rPr>
        <w:t xml:space="preserve"> sotto indicate:</w:t>
      </w:r>
    </w:p>
    <w:p w:rsidR="00512301" w:rsidRPr="00512301" w:rsidRDefault="00512301" w:rsidP="00512301">
      <w:pPr>
        <w:pStyle w:val="Paragrafoelenco"/>
        <w:numPr>
          <w:ilvl w:val="0"/>
          <w:numId w:val="21"/>
        </w:numPr>
        <w:rPr>
          <w:rFonts w:cs="Arial"/>
          <w:sz w:val="22"/>
          <w:lang w:val="it-IT"/>
        </w:rPr>
      </w:pPr>
      <w:r w:rsidRPr="00512301">
        <w:rPr>
          <w:rFonts w:cs="Arial"/>
          <w:sz w:val="22"/>
          <w:lang w:val="it-IT"/>
        </w:rPr>
        <w:t>CINECA</w:t>
      </w:r>
      <w:r w:rsidR="000447BD">
        <w:rPr>
          <w:rFonts w:cs="Arial"/>
          <w:sz w:val="22"/>
          <w:lang w:val="it-IT"/>
        </w:rPr>
        <w:t>;</w:t>
      </w:r>
    </w:p>
    <w:p w:rsidR="00512301" w:rsidRDefault="00512301" w:rsidP="00512301">
      <w:pPr>
        <w:pStyle w:val="Paragrafoelenco"/>
        <w:numPr>
          <w:ilvl w:val="0"/>
          <w:numId w:val="21"/>
        </w:numPr>
        <w:rPr>
          <w:rFonts w:cs="Arial"/>
          <w:sz w:val="22"/>
          <w:lang w:val="it-IT"/>
        </w:rPr>
      </w:pPr>
      <w:r w:rsidRPr="00512301">
        <w:rPr>
          <w:rFonts w:cs="Arial"/>
          <w:sz w:val="22"/>
          <w:lang w:val="it-IT"/>
        </w:rPr>
        <w:t>Ministeri e amministrazioni finanziarie</w:t>
      </w:r>
      <w:r w:rsidR="000447BD">
        <w:rPr>
          <w:rFonts w:cs="Arial"/>
          <w:sz w:val="22"/>
          <w:lang w:val="it-IT"/>
        </w:rPr>
        <w:t>:</w:t>
      </w:r>
    </w:p>
    <w:p w:rsidR="000447BD" w:rsidRPr="00512301" w:rsidRDefault="000447BD" w:rsidP="00512301">
      <w:pPr>
        <w:pStyle w:val="Paragrafoelenco"/>
        <w:numPr>
          <w:ilvl w:val="0"/>
          <w:numId w:val="21"/>
        </w:numPr>
        <w:rPr>
          <w:rFonts w:cs="Arial"/>
          <w:sz w:val="22"/>
          <w:lang w:val="it-IT"/>
        </w:rPr>
      </w:pPr>
      <w:r>
        <w:rPr>
          <w:rFonts w:cs="Arial"/>
          <w:sz w:val="22"/>
          <w:lang w:val="it-IT"/>
        </w:rPr>
        <w:t>Istituzioni pubbliche e centri di ricerca nazionali e internazionali.</w:t>
      </w:r>
    </w:p>
    <w:p w:rsidR="004F6C7B" w:rsidRPr="00B05FDA" w:rsidRDefault="50445194" w:rsidP="00B05FDA">
      <w:pPr>
        <w:pStyle w:val="Titolo2"/>
      </w:pPr>
      <w:r w:rsidRPr="00B05FDA">
        <w:t>Trasferimento all’estero</w:t>
      </w:r>
    </w:p>
    <w:p w:rsidR="004F6C7B" w:rsidRPr="00ED10F3" w:rsidRDefault="00512301" w:rsidP="11DE7EA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 dati non sono trasferiti all’estero.</w:t>
      </w:r>
    </w:p>
    <w:p w:rsidR="004F6C7B" w:rsidRPr="00ED10F3" w:rsidRDefault="50445194" w:rsidP="50445194">
      <w:pPr>
        <w:pStyle w:val="Titolo1"/>
        <w:rPr>
          <w:rFonts w:ascii="Arial" w:hAnsi="Arial" w:cs="Arial"/>
          <w:sz w:val="22"/>
        </w:rPr>
      </w:pPr>
      <w:r w:rsidRPr="50445194">
        <w:rPr>
          <w:rFonts w:ascii="Arial" w:hAnsi="Arial" w:cs="Arial"/>
          <w:sz w:val="22"/>
        </w:rPr>
        <w:t>ULTERIORI INFORMAZIONI (art. 13 §.2 GDPR)</w:t>
      </w:r>
    </w:p>
    <w:p w:rsidR="004F6C7B" w:rsidRPr="00B05FDA" w:rsidRDefault="50445194" w:rsidP="00B05FDA">
      <w:pPr>
        <w:pStyle w:val="Titolo2"/>
      </w:pPr>
      <w:r w:rsidRPr="00B05FDA">
        <w:t>Periodo di conservazione</w:t>
      </w:r>
    </w:p>
    <w:p w:rsidR="004F6C7B" w:rsidRPr="00ED10F3" w:rsidRDefault="50445194" w:rsidP="00B05FDA">
      <w:pPr>
        <w:rPr>
          <w:lang w:eastAsia="it-IT"/>
        </w:rPr>
      </w:pPr>
      <w:r w:rsidRPr="50445194">
        <w:t>La determinazione del periodo di conservazione dei suoi dati personali risponde al principio di necessità del trattamento. I suoi dati personali verranno quindi conservati per tutto il periodo necessario allo svolgimento degli scopi sopra indicati.</w:t>
      </w:r>
      <w:r w:rsidRPr="50445194">
        <w:rPr>
          <w:lang w:eastAsia="it-IT"/>
        </w:rPr>
        <w:t xml:space="preserve"> </w:t>
      </w:r>
    </w:p>
    <w:p w:rsidR="004F6C7B" w:rsidRPr="00ED10F3" w:rsidRDefault="50445194" w:rsidP="00B05FDA">
      <w:pPr>
        <w:rPr>
          <w:rFonts w:eastAsia="Tahoma,Times New Roman"/>
          <w:lang w:eastAsia="it-IT"/>
        </w:rPr>
      </w:pPr>
      <w:r w:rsidRPr="50445194">
        <w:rPr>
          <w:lang w:eastAsia="it-IT"/>
        </w:rPr>
        <w:t>I suoi dati personali verranno cancellati e distrutti non appena si renderanno superflui in relazione alle finalità di cui sopra</w:t>
      </w:r>
      <w:r w:rsidRPr="50445194">
        <w:rPr>
          <w:rFonts w:eastAsia="Tahoma,Times New Roman"/>
          <w:lang w:eastAsia="it-IT"/>
        </w:rPr>
        <w:t>.</w:t>
      </w:r>
    </w:p>
    <w:p w:rsidR="004F6C7B" w:rsidRPr="00B05FDA" w:rsidRDefault="50445194" w:rsidP="00B05FDA">
      <w:pPr>
        <w:pStyle w:val="Titolo2"/>
      </w:pPr>
      <w:r w:rsidRPr="00B05FDA">
        <w:t>Diritti dell’interessato</w:t>
      </w:r>
    </w:p>
    <w:p w:rsidR="004F6C7B" w:rsidRPr="00ED10F3" w:rsidRDefault="50445194" w:rsidP="00B05FDA">
      <w:r w:rsidRPr="50445194">
        <w:t>Utilizzando gli indirizzi sopra indicati Lei può esercitare le seguenti facoltà (oltre al diritto alla portabilità ex art. 20 GDPR, non applicabile al presente trattamento):</w:t>
      </w:r>
    </w:p>
    <w:p w:rsidR="004F6C7B" w:rsidRPr="00ED10F3" w:rsidRDefault="50445194" w:rsidP="50445194">
      <w:pPr>
        <w:pStyle w:val="Paragrafoelenco"/>
        <w:widowControl/>
        <w:numPr>
          <w:ilvl w:val="0"/>
          <w:numId w:val="6"/>
        </w:numPr>
        <w:spacing w:after="120" w:line="240" w:lineRule="auto"/>
        <w:rPr>
          <w:rFonts w:eastAsiaTheme="minorEastAsia" w:cs="Arial"/>
          <w:lang w:val="it-IT"/>
        </w:rPr>
      </w:pPr>
      <w:r w:rsidRPr="50445194">
        <w:rPr>
          <w:rFonts w:cs="Arial"/>
          <w:lang w:val="it-IT"/>
        </w:rPr>
        <w:t>Richiedere l’accesso ai suoi dati personali (art. 15 GDPR);</w:t>
      </w:r>
    </w:p>
    <w:p w:rsidR="004F6C7B" w:rsidRPr="00ED10F3" w:rsidRDefault="50445194" w:rsidP="50445194">
      <w:pPr>
        <w:pStyle w:val="Paragrafoelenco"/>
        <w:widowControl/>
        <w:numPr>
          <w:ilvl w:val="0"/>
          <w:numId w:val="6"/>
        </w:numPr>
        <w:spacing w:after="120" w:line="240" w:lineRule="auto"/>
        <w:rPr>
          <w:rFonts w:eastAsiaTheme="minorEastAsia" w:cs="Arial"/>
          <w:lang w:val="it-IT"/>
        </w:rPr>
      </w:pPr>
      <w:r w:rsidRPr="50445194">
        <w:rPr>
          <w:rFonts w:cs="Arial"/>
          <w:lang w:val="it-IT"/>
        </w:rPr>
        <w:t>Richiedere la rettifica dei dati inesatti o l'integrazione di quelli incompleti (art. 16 GDPR);</w:t>
      </w:r>
    </w:p>
    <w:p w:rsidR="004F6C7B" w:rsidRPr="00ED10F3" w:rsidRDefault="50445194" w:rsidP="50445194">
      <w:pPr>
        <w:pStyle w:val="Paragrafoelenco"/>
        <w:widowControl/>
        <w:numPr>
          <w:ilvl w:val="0"/>
          <w:numId w:val="6"/>
        </w:numPr>
        <w:spacing w:after="120" w:line="240" w:lineRule="auto"/>
        <w:rPr>
          <w:rFonts w:eastAsiaTheme="minorEastAsia" w:cs="Arial"/>
          <w:lang w:val="it-IT"/>
        </w:rPr>
      </w:pPr>
      <w:r w:rsidRPr="50445194">
        <w:rPr>
          <w:rFonts w:cs="Arial"/>
          <w:lang w:val="it-IT"/>
        </w:rPr>
        <w:t>Richiedere la cancellazione dei dati personali che lo riguardano (art. 17 GDPR);</w:t>
      </w:r>
    </w:p>
    <w:p w:rsidR="004F6C7B" w:rsidRPr="00ED10F3" w:rsidRDefault="50445194" w:rsidP="50445194">
      <w:pPr>
        <w:pStyle w:val="Paragrafoelenco"/>
        <w:widowControl/>
        <w:numPr>
          <w:ilvl w:val="0"/>
          <w:numId w:val="6"/>
        </w:numPr>
        <w:spacing w:after="0" w:line="240" w:lineRule="auto"/>
        <w:ind w:left="714" w:hanging="357"/>
        <w:rPr>
          <w:rFonts w:eastAsiaTheme="minorEastAsia" w:cs="Arial"/>
          <w:lang w:val="it-IT"/>
        </w:rPr>
      </w:pPr>
      <w:r w:rsidRPr="50445194">
        <w:rPr>
          <w:rFonts w:cs="Arial"/>
          <w:lang w:val="it-IT"/>
        </w:rPr>
        <w:t>Richiedere la limitazione del trattamento dei dati personali (art. 18 GDPR).</w:t>
      </w:r>
    </w:p>
    <w:p w:rsidR="004F6C7B" w:rsidRPr="00B05FDA" w:rsidRDefault="50445194" w:rsidP="00B05FDA">
      <w:pPr>
        <w:pStyle w:val="Titolo2"/>
      </w:pPr>
      <w:r w:rsidRPr="00B05FDA">
        <w:t>Diritto di revoca del consenso</w:t>
      </w:r>
    </w:p>
    <w:p w:rsidR="00303F4B" w:rsidRPr="00303F4B" w:rsidRDefault="50445194" w:rsidP="00B05FDA">
      <w:pPr>
        <w:rPr>
          <w:rFonts w:eastAsiaTheme="minorEastAsia"/>
        </w:rPr>
      </w:pPr>
      <w:r w:rsidRPr="50445194">
        <w:rPr>
          <w:rFonts w:eastAsiaTheme="minorEastAsia"/>
        </w:rPr>
        <w:t xml:space="preserve">Nei casi in cui il consenso costituisca la base giuridica per il trattamento di dati personali (art. 6, §. 1, </w:t>
      </w:r>
      <w:proofErr w:type="spellStart"/>
      <w:r w:rsidRPr="50445194">
        <w:rPr>
          <w:rFonts w:eastAsiaTheme="minorEastAsia"/>
        </w:rPr>
        <w:t>lett</w:t>
      </w:r>
      <w:proofErr w:type="spellEnd"/>
      <w:r w:rsidRPr="50445194">
        <w:rPr>
          <w:rFonts w:eastAsiaTheme="minorEastAsia"/>
        </w:rPr>
        <w:t xml:space="preserve">. a) e di dati particolari (art. 9, §. 2, </w:t>
      </w:r>
      <w:proofErr w:type="spellStart"/>
      <w:r w:rsidRPr="50445194">
        <w:rPr>
          <w:rFonts w:eastAsiaTheme="minorEastAsia"/>
        </w:rPr>
        <w:t>lett</w:t>
      </w:r>
      <w:proofErr w:type="spellEnd"/>
      <w:r w:rsidRPr="50445194">
        <w:rPr>
          <w:rFonts w:eastAsiaTheme="minorEastAsia"/>
        </w:rPr>
        <w:t>. a), Lei ha il diritto di revocare il consenso in qualsiasi momento senza pregiudicare la liceità del trattamento basata sul consenso prestato prima della revoca;</w:t>
      </w:r>
    </w:p>
    <w:p w:rsidR="004F6C7B" w:rsidRPr="00B05FDA" w:rsidRDefault="50445194" w:rsidP="00B05FDA">
      <w:pPr>
        <w:pStyle w:val="Titolo2"/>
      </w:pPr>
      <w:r w:rsidRPr="00B05FDA">
        <w:lastRenderedPageBreak/>
        <w:t>Diritto di reclamo</w:t>
      </w:r>
    </w:p>
    <w:p w:rsidR="008F63D8" w:rsidRDefault="50445194">
      <w:pPr>
        <w:rPr>
          <w:rFonts w:ascii="Tahoma" w:eastAsia="Tahoma" w:hAnsi="Tahoma" w:cs="Tahoma"/>
          <w:b/>
          <w:bCs/>
          <w:sz w:val="21"/>
          <w:szCs w:val="22"/>
        </w:rPr>
      </w:pPr>
      <w:r w:rsidRPr="50445194">
        <w:rPr>
          <w:rFonts w:eastAsia="MS Mincho"/>
        </w:rPr>
        <w:t>Lei ha facoltà di proporre reclamo al Garante per la Protezione dei dati personali quale Autorità di controllo individuata nell’ordinamento italiano (ai sensi dell’art. 77 GDPR e dell’art. 2 bis del D.Lg. 196/2003)</w:t>
      </w:r>
      <w:r w:rsidR="00B05FDA">
        <w:rPr>
          <w:rFonts w:eastAsia="MS Mincho"/>
        </w:rPr>
        <w:t>.</w:t>
      </w:r>
    </w:p>
    <w:p w:rsidR="004F6C7B" w:rsidRPr="00B05FDA" w:rsidRDefault="50445194" w:rsidP="00B05FDA">
      <w:pPr>
        <w:pStyle w:val="Titolo2"/>
      </w:pPr>
      <w:r w:rsidRPr="00B05FDA">
        <w:t>Presupposti e conseguenze del trattamento dei dati personali</w:t>
      </w:r>
    </w:p>
    <w:p w:rsidR="004F6C7B" w:rsidRDefault="50445194" w:rsidP="00B05FDA">
      <w:pPr>
        <w:rPr>
          <w:rFonts w:eastAsia="Tahoma"/>
        </w:rPr>
      </w:pPr>
      <w:r w:rsidRPr="50445194">
        <w:t>Il regime del trattamento dei dati pe</w:t>
      </w:r>
      <w:r w:rsidRPr="50445194">
        <w:rPr>
          <w:rFonts w:eastAsia="Tahoma"/>
        </w:rPr>
        <w:t>rsonali si configura come segue</w:t>
      </w:r>
      <w:r w:rsidR="00B05FDA">
        <w:rPr>
          <w:rFonts w:eastAsia="Tahoma"/>
        </w:rPr>
        <w:t xml:space="preserve"> (le ipotesi in cui il conferimento del dato è un onere da parte dell’interessato sono indicate con una “X” nella colonna 3 e come “Facoltà” nella colonna 5)</w:t>
      </w:r>
      <w:r w:rsidRPr="50445194">
        <w:rPr>
          <w:rFonts w:eastAsia="Tahoma"/>
        </w:rPr>
        <w:t>:</w:t>
      </w:r>
    </w:p>
    <w:p w:rsidR="00861BC4" w:rsidRDefault="00861BC4" w:rsidP="004F6C7B">
      <w:pPr>
        <w:rPr>
          <w:rFonts w:eastAsia="Tahoma" w:cs="Arial"/>
          <w:sz w:val="22"/>
          <w:szCs w:val="22"/>
        </w:rPr>
      </w:pPr>
    </w:p>
    <w:tbl>
      <w:tblPr>
        <w:tblStyle w:val="Tabellagriglia1chiara-colore11"/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1271"/>
        <w:gridCol w:w="2268"/>
        <w:gridCol w:w="1389"/>
        <w:gridCol w:w="1304"/>
        <w:gridCol w:w="899"/>
        <w:gridCol w:w="891"/>
        <w:gridCol w:w="1665"/>
      </w:tblGrid>
      <w:tr w:rsidR="00B05FDA" w:rsidRPr="000447BD" w:rsidTr="7D1F75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BFBFBF" w:themeFill="background1" w:themeFillShade="BF"/>
          </w:tcPr>
          <w:p w:rsidR="00B05FDA" w:rsidRPr="000447BD" w:rsidRDefault="00B05FDA" w:rsidP="00B05FDA">
            <w:pPr>
              <w:jc w:val="center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0447BD">
              <w:rPr>
                <w:rFonts w:ascii="Tahoma" w:eastAsia="Tahoma" w:hAnsi="Tahoma" w:cs="Tahoma"/>
                <w:sz w:val="16"/>
                <w:szCs w:val="16"/>
                <w:lang w:val="it-IT"/>
              </w:rPr>
              <w:t>1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B05FDA" w:rsidRPr="000447BD" w:rsidRDefault="00B05FDA" w:rsidP="00B05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0447BD">
              <w:rPr>
                <w:rFonts w:ascii="Tahoma" w:eastAsia="Tahoma" w:hAnsi="Tahoma" w:cs="Tahoma"/>
                <w:sz w:val="16"/>
                <w:szCs w:val="16"/>
                <w:lang w:val="it-IT"/>
              </w:rPr>
              <w:t>2</w:t>
            </w:r>
          </w:p>
        </w:tc>
        <w:tc>
          <w:tcPr>
            <w:tcW w:w="2693" w:type="dxa"/>
            <w:gridSpan w:val="2"/>
            <w:shd w:val="clear" w:color="auto" w:fill="BFBFBF" w:themeFill="background1" w:themeFillShade="BF"/>
          </w:tcPr>
          <w:p w:rsidR="00B05FDA" w:rsidRPr="000447BD" w:rsidRDefault="00B05FDA" w:rsidP="00B05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0447BD">
              <w:rPr>
                <w:rFonts w:ascii="Tahoma" w:eastAsia="Tahoma" w:hAnsi="Tahoma" w:cs="Tahoma"/>
                <w:sz w:val="16"/>
                <w:szCs w:val="16"/>
                <w:lang w:val="it-IT"/>
              </w:rPr>
              <w:t>3</w:t>
            </w:r>
          </w:p>
        </w:tc>
        <w:tc>
          <w:tcPr>
            <w:tcW w:w="899" w:type="dxa"/>
            <w:shd w:val="clear" w:color="auto" w:fill="BFBFBF" w:themeFill="background1" w:themeFillShade="BF"/>
          </w:tcPr>
          <w:p w:rsidR="00B05FDA" w:rsidRPr="000447BD" w:rsidRDefault="00B05FDA" w:rsidP="00B05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0447BD">
              <w:rPr>
                <w:rFonts w:ascii="Tahoma" w:eastAsia="Tahoma" w:hAnsi="Tahoma" w:cs="Tahoma"/>
                <w:sz w:val="16"/>
                <w:szCs w:val="16"/>
                <w:lang w:val="it-IT"/>
              </w:rPr>
              <w:t>4</w:t>
            </w:r>
          </w:p>
        </w:tc>
        <w:tc>
          <w:tcPr>
            <w:tcW w:w="891" w:type="dxa"/>
            <w:shd w:val="clear" w:color="auto" w:fill="BFBFBF" w:themeFill="background1" w:themeFillShade="BF"/>
          </w:tcPr>
          <w:p w:rsidR="00B05FDA" w:rsidRPr="000447BD" w:rsidRDefault="00B05FDA" w:rsidP="00B05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0447BD">
              <w:rPr>
                <w:rFonts w:ascii="Tahoma" w:eastAsia="Tahoma" w:hAnsi="Tahoma" w:cs="Tahoma"/>
                <w:sz w:val="16"/>
                <w:szCs w:val="16"/>
                <w:lang w:val="it-IT"/>
              </w:rPr>
              <w:t>5</w:t>
            </w:r>
          </w:p>
        </w:tc>
        <w:tc>
          <w:tcPr>
            <w:tcW w:w="1665" w:type="dxa"/>
            <w:shd w:val="clear" w:color="auto" w:fill="BFBFBF" w:themeFill="background1" w:themeFillShade="BF"/>
          </w:tcPr>
          <w:p w:rsidR="00B05FDA" w:rsidRPr="000447BD" w:rsidRDefault="00B05FDA" w:rsidP="00B05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0447BD">
              <w:rPr>
                <w:rFonts w:ascii="Tahoma" w:eastAsia="Tahoma" w:hAnsi="Tahoma" w:cs="Tahoma"/>
                <w:sz w:val="16"/>
                <w:szCs w:val="16"/>
                <w:lang w:val="it-IT"/>
              </w:rPr>
              <w:t>6</w:t>
            </w:r>
          </w:p>
        </w:tc>
      </w:tr>
      <w:tr w:rsidR="00871B82" w:rsidRPr="000447BD" w:rsidTr="7D1F75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BFBFBF" w:themeFill="background1" w:themeFillShade="BF"/>
          </w:tcPr>
          <w:p w:rsidR="00871B82" w:rsidRPr="000447BD" w:rsidRDefault="50445194" w:rsidP="50445194">
            <w:pPr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0447BD">
              <w:rPr>
                <w:rFonts w:ascii="Tahoma" w:eastAsia="Tahoma" w:hAnsi="Tahoma" w:cs="Tahoma"/>
                <w:sz w:val="16"/>
                <w:szCs w:val="16"/>
                <w:lang w:val="it-IT"/>
              </w:rPr>
              <w:t>Categoria normativa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871B82" w:rsidRPr="000447BD" w:rsidRDefault="50445194" w:rsidP="5044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0447BD">
              <w:rPr>
                <w:rFonts w:ascii="Tahoma" w:eastAsia="Tahoma" w:hAnsi="Tahoma" w:cs="Tahoma"/>
                <w:sz w:val="16"/>
                <w:szCs w:val="16"/>
                <w:lang w:val="it-IT"/>
              </w:rPr>
              <w:t>Tipologia</w:t>
            </w:r>
          </w:p>
        </w:tc>
        <w:tc>
          <w:tcPr>
            <w:tcW w:w="2693" w:type="dxa"/>
            <w:gridSpan w:val="2"/>
            <w:shd w:val="clear" w:color="auto" w:fill="BFBFBF" w:themeFill="background1" w:themeFillShade="BF"/>
          </w:tcPr>
          <w:p w:rsidR="00871B82" w:rsidRPr="000447BD" w:rsidRDefault="50445194" w:rsidP="5044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0447BD">
              <w:rPr>
                <w:rFonts w:ascii="Tahoma" w:eastAsia="Tahoma" w:hAnsi="Tahoma" w:cs="Tahoma"/>
                <w:sz w:val="16"/>
                <w:szCs w:val="16"/>
                <w:lang w:val="it-IT"/>
              </w:rPr>
              <w:t>La comunicazione dei dati costituisce un obbligo giuridico in quanto ...</w:t>
            </w:r>
          </w:p>
        </w:tc>
        <w:tc>
          <w:tcPr>
            <w:tcW w:w="899" w:type="dxa"/>
            <w:shd w:val="clear" w:color="auto" w:fill="BFBFBF" w:themeFill="background1" w:themeFillShade="BF"/>
          </w:tcPr>
          <w:p w:rsidR="00871B82" w:rsidRPr="000447BD" w:rsidRDefault="50445194" w:rsidP="5044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b/>
                <w:bCs/>
                <w:sz w:val="16"/>
                <w:szCs w:val="16"/>
                <w:lang w:val="it-IT"/>
              </w:rPr>
            </w:pPr>
            <w:r w:rsidRPr="000447BD">
              <w:rPr>
                <w:rFonts w:ascii="Tahoma" w:eastAsia="Tahoma" w:hAnsi="Tahoma" w:cs="Tahoma"/>
                <w:sz w:val="16"/>
                <w:szCs w:val="16"/>
                <w:lang w:val="it-IT"/>
              </w:rPr>
              <w:t>Necessità in punto di fatto per la costituzione del rapporto giuridico</w:t>
            </w:r>
          </w:p>
        </w:tc>
        <w:tc>
          <w:tcPr>
            <w:tcW w:w="891" w:type="dxa"/>
            <w:shd w:val="clear" w:color="auto" w:fill="BFBFBF" w:themeFill="background1" w:themeFillShade="BF"/>
          </w:tcPr>
          <w:p w:rsidR="00871B82" w:rsidRPr="000447BD" w:rsidRDefault="50445194" w:rsidP="5044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b/>
                <w:bCs/>
                <w:sz w:val="16"/>
                <w:szCs w:val="16"/>
                <w:lang w:val="it-IT"/>
              </w:rPr>
            </w:pPr>
            <w:r w:rsidRPr="000447BD">
              <w:rPr>
                <w:rFonts w:ascii="Tahoma" w:eastAsia="Tahoma" w:hAnsi="Tahoma" w:cs="Tahoma"/>
                <w:sz w:val="16"/>
                <w:szCs w:val="16"/>
                <w:lang w:val="it-IT"/>
              </w:rPr>
              <w:t>Sussistenza dell’obbligo di fornire dati personali per l’interessato</w:t>
            </w:r>
          </w:p>
        </w:tc>
        <w:tc>
          <w:tcPr>
            <w:tcW w:w="1665" w:type="dxa"/>
            <w:shd w:val="clear" w:color="auto" w:fill="BFBFBF" w:themeFill="background1" w:themeFillShade="BF"/>
          </w:tcPr>
          <w:p w:rsidR="00871B82" w:rsidRPr="000447BD" w:rsidRDefault="50445194" w:rsidP="5044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b/>
                <w:bCs/>
                <w:sz w:val="16"/>
                <w:szCs w:val="16"/>
                <w:lang w:val="it-IT"/>
              </w:rPr>
            </w:pPr>
            <w:r w:rsidRPr="000447BD">
              <w:rPr>
                <w:rFonts w:ascii="Tahoma" w:eastAsia="Tahoma" w:hAnsi="Tahoma" w:cs="Tahoma"/>
                <w:sz w:val="16"/>
                <w:szCs w:val="16"/>
                <w:lang w:val="it-IT"/>
              </w:rPr>
              <w:t>Conseguenze per la mancata comunicazione dei dati</w:t>
            </w:r>
          </w:p>
        </w:tc>
      </w:tr>
      <w:tr w:rsidR="00871B82" w:rsidRPr="000447BD" w:rsidTr="7D1F75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871B82" w:rsidRPr="000447BD" w:rsidRDefault="00871B82" w:rsidP="00100944">
            <w:pPr>
              <w:jc w:val="center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</w:tcPr>
          <w:p w:rsidR="00871B82" w:rsidRPr="000447BD" w:rsidRDefault="00871B82" w:rsidP="00100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:rsidR="00871B82" w:rsidRPr="000447BD" w:rsidRDefault="50445194" w:rsidP="50445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0447BD">
              <w:rPr>
                <w:rFonts w:ascii="Tahoma" w:eastAsia="Tahoma" w:hAnsi="Tahoma" w:cs="Tahoma"/>
                <w:sz w:val="16"/>
                <w:szCs w:val="16"/>
                <w:lang w:val="it-IT"/>
              </w:rPr>
              <w:t>… essa ha il suo fondamento nella Legge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871B82" w:rsidRPr="000447BD" w:rsidRDefault="50445194" w:rsidP="50445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0447BD">
              <w:rPr>
                <w:rFonts w:ascii="Tahoma" w:eastAsia="Tahoma" w:hAnsi="Tahoma" w:cs="Tahoma"/>
                <w:sz w:val="16"/>
                <w:szCs w:val="16"/>
                <w:lang w:val="it-IT"/>
              </w:rPr>
              <w:t>… essa è richiesta per adempiere ad un obbligo contrattuale</w:t>
            </w:r>
          </w:p>
        </w:tc>
        <w:tc>
          <w:tcPr>
            <w:tcW w:w="899" w:type="dxa"/>
          </w:tcPr>
          <w:p w:rsidR="00871B82" w:rsidRPr="000447BD" w:rsidRDefault="00871B82" w:rsidP="00100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</w:tc>
        <w:tc>
          <w:tcPr>
            <w:tcW w:w="891" w:type="dxa"/>
          </w:tcPr>
          <w:p w:rsidR="00871B82" w:rsidRPr="000447BD" w:rsidRDefault="00871B82" w:rsidP="00F17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</w:tc>
        <w:tc>
          <w:tcPr>
            <w:tcW w:w="1665" w:type="dxa"/>
          </w:tcPr>
          <w:p w:rsidR="00871B82" w:rsidRPr="000447BD" w:rsidRDefault="00871B82" w:rsidP="00100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</w:tc>
      </w:tr>
      <w:tr w:rsidR="00512301" w:rsidRPr="000447BD" w:rsidTr="7D1F75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</w:tcPr>
          <w:p w:rsidR="00512301" w:rsidRPr="000447BD" w:rsidRDefault="00512301" w:rsidP="50445194">
            <w:pPr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0447BD">
              <w:rPr>
                <w:rFonts w:ascii="Tahoma" w:eastAsia="Tahoma" w:hAnsi="Tahoma" w:cs="Tahoma"/>
                <w:sz w:val="16"/>
                <w:szCs w:val="16"/>
                <w:lang w:val="it-IT"/>
              </w:rPr>
              <w:t xml:space="preserve">Art. 6 GDPR </w:t>
            </w:r>
          </w:p>
          <w:p w:rsidR="00512301" w:rsidRPr="000447BD" w:rsidRDefault="00512301" w:rsidP="50445194">
            <w:pPr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0447BD">
              <w:rPr>
                <w:rFonts w:ascii="Tahoma" w:eastAsia="Tahoma" w:hAnsi="Tahoma" w:cs="Tahoma"/>
                <w:sz w:val="16"/>
                <w:szCs w:val="16"/>
                <w:lang w:val="it-IT"/>
              </w:rPr>
              <w:t>Dati personali</w:t>
            </w:r>
          </w:p>
        </w:tc>
        <w:tc>
          <w:tcPr>
            <w:tcW w:w="2268" w:type="dxa"/>
          </w:tcPr>
          <w:p w:rsidR="00512301" w:rsidRPr="000447BD" w:rsidRDefault="00512301" w:rsidP="5044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0447BD">
              <w:rPr>
                <w:rFonts w:ascii="Tahoma" w:eastAsia="Tahoma" w:hAnsi="Tahoma" w:cs="Tahoma"/>
                <w:sz w:val="16"/>
                <w:szCs w:val="16"/>
                <w:lang w:val="it-IT"/>
              </w:rPr>
              <w:t>Nome e cognome</w:t>
            </w:r>
          </w:p>
        </w:tc>
        <w:tc>
          <w:tcPr>
            <w:tcW w:w="1389" w:type="dxa"/>
          </w:tcPr>
          <w:p w:rsidR="00512301" w:rsidRPr="000447BD" w:rsidRDefault="00512301" w:rsidP="50445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0447BD">
              <w:rPr>
                <w:rFonts w:ascii="Tahoma" w:eastAsia="Tahoma" w:hAnsi="Tahoma" w:cs="Tahoma"/>
                <w:sz w:val="16"/>
                <w:szCs w:val="16"/>
                <w:lang w:val="it-IT"/>
              </w:rPr>
              <w:t>X</w:t>
            </w:r>
          </w:p>
        </w:tc>
        <w:tc>
          <w:tcPr>
            <w:tcW w:w="1304" w:type="dxa"/>
          </w:tcPr>
          <w:p w:rsidR="00512301" w:rsidRPr="000447BD" w:rsidRDefault="00512301" w:rsidP="00100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</w:tc>
        <w:tc>
          <w:tcPr>
            <w:tcW w:w="899" w:type="dxa"/>
          </w:tcPr>
          <w:p w:rsidR="00512301" w:rsidRPr="000447BD" w:rsidRDefault="00512301" w:rsidP="00100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</w:tc>
        <w:tc>
          <w:tcPr>
            <w:tcW w:w="891" w:type="dxa"/>
          </w:tcPr>
          <w:p w:rsidR="00512301" w:rsidRPr="000447BD" w:rsidRDefault="00512301" w:rsidP="00100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</w:tc>
        <w:tc>
          <w:tcPr>
            <w:tcW w:w="1665" w:type="dxa"/>
            <w:vMerge w:val="restart"/>
          </w:tcPr>
          <w:p w:rsidR="00512301" w:rsidRPr="000447BD" w:rsidRDefault="00512301" w:rsidP="5044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0447BD">
              <w:rPr>
                <w:rFonts w:ascii="Tahoma" w:eastAsia="Tahoma" w:hAnsi="Tahoma" w:cs="Tahoma"/>
                <w:sz w:val="16"/>
                <w:szCs w:val="16"/>
                <w:lang w:val="it-IT"/>
              </w:rPr>
              <w:t>Impossibilità di partecipare alla selezione</w:t>
            </w:r>
          </w:p>
        </w:tc>
      </w:tr>
      <w:tr w:rsidR="00512301" w:rsidRPr="000447BD" w:rsidTr="7D1F75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:rsidR="00512301" w:rsidRPr="000447BD" w:rsidRDefault="00512301" w:rsidP="00100944">
            <w:pPr>
              <w:rPr>
                <w:rFonts w:ascii="Tahoma" w:eastAsia="Tahoma" w:hAnsi="Tahoma" w:cs="Tahoma"/>
                <w:bCs w:val="0"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</w:tcPr>
          <w:p w:rsidR="00512301" w:rsidRPr="000447BD" w:rsidRDefault="00512301" w:rsidP="5044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0447BD">
              <w:rPr>
                <w:rFonts w:ascii="Tahoma" w:eastAsia="Tahoma" w:hAnsi="Tahoma" w:cs="Tahoma"/>
                <w:sz w:val="16"/>
                <w:szCs w:val="16"/>
                <w:lang w:val="it-IT"/>
              </w:rPr>
              <w:t>Data e luogo di nascita</w:t>
            </w:r>
          </w:p>
        </w:tc>
        <w:tc>
          <w:tcPr>
            <w:tcW w:w="1389" w:type="dxa"/>
          </w:tcPr>
          <w:p w:rsidR="00512301" w:rsidRPr="000447BD" w:rsidRDefault="00512301" w:rsidP="50445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0447BD">
              <w:rPr>
                <w:rFonts w:ascii="Tahoma" w:eastAsia="Tahoma" w:hAnsi="Tahoma" w:cs="Tahoma"/>
                <w:sz w:val="16"/>
                <w:szCs w:val="16"/>
                <w:lang w:val="it-IT"/>
              </w:rPr>
              <w:t>X</w:t>
            </w:r>
          </w:p>
        </w:tc>
        <w:tc>
          <w:tcPr>
            <w:tcW w:w="1304" w:type="dxa"/>
          </w:tcPr>
          <w:p w:rsidR="00512301" w:rsidRPr="000447BD" w:rsidRDefault="00512301" w:rsidP="00100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</w:tc>
        <w:tc>
          <w:tcPr>
            <w:tcW w:w="899" w:type="dxa"/>
          </w:tcPr>
          <w:p w:rsidR="00512301" w:rsidRPr="000447BD" w:rsidRDefault="00512301" w:rsidP="00100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</w:tc>
        <w:tc>
          <w:tcPr>
            <w:tcW w:w="891" w:type="dxa"/>
          </w:tcPr>
          <w:p w:rsidR="00512301" w:rsidRPr="000447BD" w:rsidRDefault="00512301" w:rsidP="00100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</w:tc>
        <w:tc>
          <w:tcPr>
            <w:tcW w:w="1665" w:type="dxa"/>
            <w:vMerge/>
          </w:tcPr>
          <w:p w:rsidR="00512301" w:rsidRPr="000447BD" w:rsidRDefault="00512301" w:rsidP="00100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</w:tc>
      </w:tr>
      <w:tr w:rsidR="00512301" w:rsidRPr="000447BD" w:rsidTr="7D1F75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:rsidR="00512301" w:rsidRPr="000447BD" w:rsidRDefault="00512301">
            <w:pPr>
              <w:rPr>
                <w:lang w:val="it-IT"/>
              </w:rPr>
            </w:pPr>
          </w:p>
        </w:tc>
        <w:tc>
          <w:tcPr>
            <w:tcW w:w="2268" w:type="dxa"/>
          </w:tcPr>
          <w:p w:rsidR="00512301" w:rsidRPr="000447BD" w:rsidRDefault="00512301" w:rsidP="5044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0447BD">
              <w:rPr>
                <w:rFonts w:ascii="Tahoma" w:eastAsia="Tahoma" w:hAnsi="Tahoma" w:cs="Tahoma"/>
                <w:sz w:val="16"/>
                <w:szCs w:val="16"/>
                <w:lang w:val="it-IT"/>
              </w:rPr>
              <w:t>Indirizzo anagrafico</w:t>
            </w:r>
          </w:p>
        </w:tc>
        <w:tc>
          <w:tcPr>
            <w:tcW w:w="1389" w:type="dxa"/>
          </w:tcPr>
          <w:p w:rsidR="00512301" w:rsidRPr="000447BD" w:rsidRDefault="00512301" w:rsidP="50445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0447BD">
              <w:rPr>
                <w:rFonts w:ascii="Tahoma" w:eastAsia="Tahoma" w:hAnsi="Tahoma" w:cs="Tahoma"/>
                <w:sz w:val="16"/>
                <w:szCs w:val="16"/>
                <w:lang w:val="it-IT"/>
              </w:rPr>
              <w:t>X</w:t>
            </w:r>
          </w:p>
        </w:tc>
        <w:tc>
          <w:tcPr>
            <w:tcW w:w="1304" w:type="dxa"/>
          </w:tcPr>
          <w:p w:rsidR="00512301" w:rsidRPr="000447BD" w:rsidRDefault="00512301" w:rsidP="50445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</w:tc>
        <w:tc>
          <w:tcPr>
            <w:tcW w:w="899" w:type="dxa"/>
          </w:tcPr>
          <w:p w:rsidR="00512301" w:rsidRPr="000447BD" w:rsidRDefault="00512301" w:rsidP="50445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</w:tc>
        <w:tc>
          <w:tcPr>
            <w:tcW w:w="891" w:type="dxa"/>
          </w:tcPr>
          <w:p w:rsidR="00512301" w:rsidRPr="000447BD" w:rsidRDefault="00512301" w:rsidP="5044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</w:tc>
        <w:tc>
          <w:tcPr>
            <w:tcW w:w="1665" w:type="dxa"/>
            <w:vMerge/>
          </w:tcPr>
          <w:p w:rsidR="00512301" w:rsidRPr="000447BD" w:rsidRDefault="00512301" w:rsidP="5044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</w:tc>
      </w:tr>
      <w:tr w:rsidR="00512301" w:rsidRPr="000447BD" w:rsidTr="7D1F75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:rsidR="00512301" w:rsidRPr="000447BD" w:rsidRDefault="00512301">
            <w:pPr>
              <w:rPr>
                <w:lang w:val="it-IT"/>
              </w:rPr>
            </w:pPr>
          </w:p>
        </w:tc>
        <w:tc>
          <w:tcPr>
            <w:tcW w:w="2268" w:type="dxa"/>
          </w:tcPr>
          <w:p w:rsidR="00512301" w:rsidRPr="000447BD" w:rsidRDefault="00512301" w:rsidP="5044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0447BD">
              <w:rPr>
                <w:rFonts w:ascii="Tahoma" w:eastAsia="Tahoma" w:hAnsi="Tahoma" w:cs="Tahoma"/>
                <w:sz w:val="16"/>
                <w:szCs w:val="16"/>
                <w:lang w:val="it-IT"/>
              </w:rPr>
              <w:t>Codice Fiscale</w:t>
            </w:r>
          </w:p>
        </w:tc>
        <w:tc>
          <w:tcPr>
            <w:tcW w:w="1389" w:type="dxa"/>
          </w:tcPr>
          <w:p w:rsidR="00512301" w:rsidRPr="000447BD" w:rsidRDefault="00512301" w:rsidP="50445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</w:tc>
        <w:tc>
          <w:tcPr>
            <w:tcW w:w="1304" w:type="dxa"/>
          </w:tcPr>
          <w:p w:rsidR="00512301" w:rsidRPr="000447BD" w:rsidRDefault="00512301" w:rsidP="50445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</w:tc>
        <w:tc>
          <w:tcPr>
            <w:tcW w:w="899" w:type="dxa"/>
          </w:tcPr>
          <w:p w:rsidR="00512301" w:rsidRPr="000447BD" w:rsidRDefault="00512301" w:rsidP="50445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0447BD">
              <w:rPr>
                <w:rFonts w:ascii="Tahoma" w:eastAsia="Tahoma" w:hAnsi="Tahoma" w:cs="Tahoma"/>
                <w:sz w:val="16"/>
                <w:szCs w:val="16"/>
                <w:lang w:val="it-IT"/>
              </w:rPr>
              <w:t>X</w:t>
            </w:r>
          </w:p>
        </w:tc>
        <w:tc>
          <w:tcPr>
            <w:tcW w:w="891" w:type="dxa"/>
          </w:tcPr>
          <w:p w:rsidR="00512301" w:rsidRPr="000447BD" w:rsidRDefault="00512301" w:rsidP="5044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</w:tc>
        <w:tc>
          <w:tcPr>
            <w:tcW w:w="1665" w:type="dxa"/>
            <w:vMerge/>
          </w:tcPr>
          <w:p w:rsidR="00512301" w:rsidRPr="000447BD" w:rsidRDefault="00512301" w:rsidP="5044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</w:tc>
      </w:tr>
      <w:tr w:rsidR="00512301" w:rsidRPr="000447BD" w:rsidTr="7D1F75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:rsidR="00512301" w:rsidRPr="000447BD" w:rsidRDefault="00512301">
            <w:pPr>
              <w:rPr>
                <w:lang w:val="it-IT"/>
              </w:rPr>
            </w:pPr>
          </w:p>
        </w:tc>
        <w:tc>
          <w:tcPr>
            <w:tcW w:w="2268" w:type="dxa"/>
          </w:tcPr>
          <w:p w:rsidR="00512301" w:rsidRPr="000447BD" w:rsidRDefault="00512301" w:rsidP="5044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0447BD">
              <w:rPr>
                <w:rFonts w:ascii="Tahoma" w:eastAsia="Tahoma" w:hAnsi="Tahoma" w:cs="Tahoma"/>
                <w:sz w:val="16"/>
                <w:szCs w:val="16"/>
                <w:lang w:val="it-IT"/>
              </w:rPr>
              <w:t>Indirizzo mail personale</w:t>
            </w:r>
          </w:p>
        </w:tc>
        <w:tc>
          <w:tcPr>
            <w:tcW w:w="1389" w:type="dxa"/>
          </w:tcPr>
          <w:p w:rsidR="00512301" w:rsidRPr="000447BD" w:rsidRDefault="00512301" w:rsidP="50445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</w:tc>
        <w:tc>
          <w:tcPr>
            <w:tcW w:w="1304" w:type="dxa"/>
          </w:tcPr>
          <w:p w:rsidR="00512301" w:rsidRPr="000447BD" w:rsidRDefault="00512301" w:rsidP="50445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</w:tc>
        <w:tc>
          <w:tcPr>
            <w:tcW w:w="899" w:type="dxa"/>
          </w:tcPr>
          <w:p w:rsidR="00512301" w:rsidRPr="000447BD" w:rsidRDefault="00512301" w:rsidP="50445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</w:tc>
        <w:tc>
          <w:tcPr>
            <w:tcW w:w="891" w:type="dxa"/>
          </w:tcPr>
          <w:p w:rsidR="00512301" w:rsidRPr="000447BD" w:rsidRDefault="00512301" w:rsidP="5044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0447BD">
              <w:rPr>
                <w:rFonts w:ascii="Tahoma" w:eastAsia="Tahoma" w:hAnsi="Tahoma" w:cs="Tahoma"/>
                <w:sz w:val="16"/>
                <w:szCs w:val="16"/>
                <w:lang w:val="it-IT"/>
              </w:rPr>
              <w:t>Facoltà</w:t>
            </w:r>
          </w:p>
        </w:tc>
        <w:tc>
          <w:tcPr>
            <w:tcW w:w="1665" w:type="dxa"/>
            <w:vMerge w:val="restart"/>
          </w:tcPr>
          <w:p w:rsidR="00512301" w:rsidRPr="000447BD" w:rsidRDefault="00512301" w:rsidP="5044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0447BD">
              <w:rPr>
                <w:rFonts w:ascii="Tahoma" w:eastAsia="Tahoma" w:hAnsi="Tahoma" w:cs="Tahoma"/>
                <w:sz w:val="16"/>
                <w:szCs w:val="16"/>
                <w:lang w:val="it-IT"/>
              </w:rPr>
              <w:t>Impossibilità di ricevere comunicazioni</w:t>
            </w:r>
          </w:p>
        </w:tc>
      </w:tr>
      <w:tr w:rsidR="00512301" w:rsidRPr="000447BD" w:rsidTr="7D1F75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:rsidR="00512301" w:rsidRPr="000447BD" w:rsidRDefault="00512301">
            <w:pPr>
              <w:rPr>
                <w:lang w:val="it-IT"/>
              </w:rPr>
            </w:pPr>
          </w:p>
        </w:tc>
        <w:tc>
          <w:tcPr>
            <w:tcW w:w="2268" w:type="dxa"/>
          </w:tcPr>
          <w:p w:rsidR="00512301" w:rsidRPr="000447BD" w:rsidRDefault="00512301" w:rsidP="00BF0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0447BD">
              <w:rPr>
                <w:rFonts w:ascii="Tahoma" w:eastAsia="Tahoma" w:hAnsi="Tahoma" w:cs="Tahoma"/>
                <w:sz w:val="16"/>
                <w:szCs w:val="16"/>
                <w:lang w:val="it-IT"/>
              </w:rPr>
              <w:t>Numero di telefono/cellulare</w:t>
            </w:r>
          </w:p>
        </w:tc>
        <w:tc>
          <w:tcPr>
            <w:tcW w:w="1389" w:type="dxa"/>
          </w:tcPr>
          <w:p w:rsidR="00512301" w:rsidRPr="000447BD" w:rsidRDefault="00512301" w:rsidP="50445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</w:tc>
        <w:tc>
          <w:tcPr>
            <w:tcW w:w="1304" w:type="dxa"/>
          </w:tcPr>
          <w:p w:rsidR="00512301" w:rsidRPr="000447BD" w:rsidRDefault="00512301" w:rsidP="50445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</w:tc>
        <w:tc>
          <w:tcPr>
            <w:tcW w:w="899" w:type="dxa"/>
          </w:tcPr>
          <w:p w:rsidR="00512301" w:rsidRPr="000447BD" w:rsidRDefault="00512301" w:rsidP="50445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</w:tc>
        <w:tc>
          <w:tcPr>
            <w:tcW w:w="891" w:type="dxa"/>
          </w:tcPr>
          <w:p w:rsidR="00512301" w:rsidRPr="000447BD" w:rsidRDefault="00512301" w:rsidP="5044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0447BD">
              <w:rPr>
                <w:rFonts w:ascii="Tahoma" w:eastAsia="Tahoma" w:hAnsi="Tahoma" w:cs="Tahoma"/>
                <w:sz w:val="16"/>
                <w:szCs w:val="16"/>
                <w:lang w:val="it-IT"/>
              </w:rPr>
              <w:t>Facoltà</w:t>
            </w:r>
          </w:p>
        </w:tc>
        <w:tc>
          <w:tcPr>
            <w:tcW w:w="1665" w:type="dxa"/>
            <w:vMerge/>
          </w:tcPr>
          <w:p w:rsidR="00512301" w:rsidRPr="000447BD" w:rsidRDefault="00512301" w:rsidP="00725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</w:tc>
      </w:tr>
      <w:tr w:rsidR="00512301" w:rsidRPr="000447BD" w:rsidTr="7D1F75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:rsidR="00512301" w:rsidRPr="000447BD" w:rsidRDefault="00512301" w:rsidP="00100944">
            <w:pPr>
              <w:rPr>
                <w:rFonts w:ascii="Tahoma" w:eastAsia="Tahoma" w:hAnsi="Tahoma" w:cs="Tahoma"/>
                <w:bCs w:val="0"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</w:tcPr>
          <w:p w:rsidR="00BF0F69" w:rsidRPr="00BF0F69" w:rsidRDefault="00BF0F69" w:rsidP="00BF0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BF0F69">
              <w:rPr>
                <w:rFonts w:ascii="Tahoma" w:eastAsia="Tahoma" w:hAnsi="Tahoma" w:cs="Tahoma"/>
                <w:sz w:val="16"/>
                <w:szCs w:val="16"/>
                <w:lang w:val="it-IT"/>
              </w:rPr>
              <w:t>Qualifica, titoli, esperienze</w:t>
            </w:r>
          </w:p>
          <w:p w:rsidR="00512301" w:rsidRPr="000447BD" w:rsidRDefault="00BF0F69" w:rsidP="00BF0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b/>
                <w:bCs/>
                <w:sz w:val="16"/>
                <w:szCs w:val="16"/>
                <w:lang w:val="it-IT"/>
              </w:rPr>
            </w:pPr>
            <w:r w:rsidRPr="00BF0F69">
              <w:rPr>
                <w:rFonts w:ascii="Tahoma" w:eastAsia="Tahoma" w:hAnsi="Tahoma" w:cs="Tahoma"/>
                <w:sz w:val="16"/>
                <w:szCs w:val="16"/>
                <w:lang w:val="it-IT"/>
              </w:rPr>
              <w:t>professionali e pubblicazioni</w:t>
            </w:r>
          </w:p>
        </w:tc>
        <w:tc>
          <w:tcPr>
            <w:tcW w:w="1389" w:type="dxa"/>
          </w:tcPr>
          <w:p w:rsidR="00512301" w:rsidRPr="000447BD" w:rsidRDefault="00512301" w:rsidP="00100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</w:tc>
        <w:tc>
          <w:tcPr>
            <w:tcW w:w="1304" w:type="dxa"/>
          </w:tcPr>
          <w:p w:rsidR="00512301" w:rsidRPr="000447BD" w:rsidRDefault="00512301" w:rsidP="00100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</w:tc>
        <w:tc>
          <w:tcPr>
            <w:tcW w:w="899" w:type="dxa"/>
          </w:tcPr>
          <w:p w:rsidR="00512301" w:rsidRPr="000447BD" w:rsidRDefault="00512301" w:rsidP="00100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</w:tc>
        <w:tc>
          <w:tcPr>
            <w:tcW w:w="891" w:type="dxa"/>
          </w:tcPr>
          <w:p w:rsidR="00512301" w:rsidRPr="000447BD" w:rsidRDefault="00512301" w:rsidP="5044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0447BD">
              <w:rPr>
                <w:rFonts w:ascii="Tahoma" w:eastAsia="Tahoma" w:hAnsi="Tahoma" w:cs="Tahoma"/>
                <w:sz w:val="16"/>
                <w:szCs w:val="16"/>
                <w:lang w:val="it-IT"/>
              </w:rPr>
              <w:t>Facoltà</w:t>
            </w:r>
          </w:p>
        </w:tc>
        <w:tc>
          <w:tcPr>
            <w:tcW w:w="1665" w:type="dxa"/>
          </w:tcPr>
          <w:p w:rsidR="00512301" w:rsidRPr="000447BD" w:rsidRDefault="00512301" w:rsidP="00725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0447BD">
              <w:rPr>
                <w:rFonts w:ascii="Tahoma" w:eastAsia="Tahoma" w:hAnsi="Tahoma" w:cs="Tahoma"/>
                <w:sz w:val="16"/>
                <w:szCs w:val="16"/>
                <w:lang w:val="it-IT"/>
              </w:rPr>
              <w:t>Impossibilità di considerazione da parte degli elettori</w:t>
            </w:r>
          </w:p>
        </w:tc>
      </w:tr>
      <w:tr w:rsidR="00725C91" w:rsidRPr="000447BD" w:rsidTr="00B0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:rsidR="00725C91" w:rsidRPr="000447BD" w:rsidRDefault="00725C91" w:rsidP="001E00A4">
            <w:pPr>
              <w:rPr>
                <w:rFonts w:ascii="Tahoma" w:eastAsia="Tahoma" w:hAnsi="Tahoma" w:cs="Tahoma"/>
                <w:bCs w:val="0"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</w:tcPr>
          <w:p w:rsidR="00725C91" w:rsidRPr="000447BD" w:rsidRDefault="00725C91" w:rsidP="5044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0447BD">
              <w:rPr>
                <w:rFonts w:ascii="Tahoma" w:eastAsia="Tahoma" w:hAnsi="Tahoma" w:cs="Tahoma"/>
                <w:sz w:val="16"/>
                <w:szCs w:val="16"/>
                <w:lang w:val="it-IT"/>
              </w:rPr>
              <w:t>Dati Bancari (Es: IBAN)</w:t>
            </w:r>
          </w:p>
        </w:tc>
        <w:tc>
          <w:tcPr>
            <w:tcW w:w="1389" w:type="dxa"/>
          </w:tcPr>
          <w:p w:rsidR="00725C91" w:rsidRPr="000447BD" w:rsidRDefault="00725C91" w:rsidP="001E0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</w:tc>
        <w:tc>
          <w:tcPr>
            <w:tcW w:w="1304" w:type="dxa"/>
          </w:tcPr>
          <w:p w:rsidR="00725C91" w:rsidRPr="000447BD" w:rsidRDefault="00725C91" w:rsidP="001E0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</w:tc>
        <w:tc>
          <w:tcPr>
            <w:tcW w:w="899" w:type="dxa"/>
          </w:tcPr>
          <w:p w:rsidR="00725C91" w:rsidRPr="000447BD" w:rsidRDefault="00725C91" w:rsidP="001E0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</w:tc>
        <w:tc>
          <w:tcPr>
            <w:tcW w:w="891" w:type="dxa"/>
          </w:tcPr>
          <w:p w:rsidR="00725C91" w:rsidRPr="000447BD" w:rsidRDefault="00725C91" w:rsidP="5044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0447BD">
              <w:rPr>
                <w:rFonts w:ascii="Tahoma" w:eastAsia="Tahoma" w:hAnsi="Tahoma" w:cs="Tahoma"/>
                <w:sz w:val="16"/>
                <w:szCs w:val="16"/>
                <w:lang w:val="it-IT"/>
              </w:rPr>
              <w:t>Facoltà</w:t>
            </w:r>
          </w:p>
        </w:tc>
        <w:tc>
          <w:tcPr>
            <w:tcW w:w="1665" w:type="dxa"/>
          </w:tcPr>
          <w:p w:rsidR="00B05FDA" w:rsidRPr="000447BD" w:rsidRDefault="00725C91" w:rsidP="00725C91">
            <w:pPr>
              <w:spacing w:beforeAutospacing="1" w:after="12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0447BD">
              <w:rPr>
                <w:rFonts w:ascii="Tahoma" w:eastAsia="Tahoma" w:hAnsi="Tahoma" w:cs="Tahoma"/>
                <w:sz w:val="16"/>
                <w:szCs w:val="16"/>
                <w:lang w:val="it-IT"/>
              </w:rPr>
              <w:t>Impossibilità di ricevere compensi, rimborsi, indennit</w:t>
            </w:r>
            <w:r w:rsidR="00B05FDA" w:rsidRPr="000447BD">
              <w:rPr>
                <w:rFonts w:ascii="Tahoma" w:eastAsia="Tahoma" w:hAnsi="Tahoma" w:cs="Tahoma"/>
                <w:sz w:val="16"/>
                <w:szCs w:val="16"/>
                <w:lang w:val="it-IT"/>
              </w:rPr>
              <w:t>à</w:t>
            </w:r>
            <w:r w:rsidR="00483655" w:rsidRPr="000447BD">
              <w:rPr>
                <w:rFonts w:ascii="Tahoma" w:eastAsia="Tahoma" w:hAnsi="Tahoma" w:cs="Tahoma"/>
                <w:sz w:val="16"/>
                <w:szCs w:val="16"/>
                <w:lang w:val="it-IT"/>
              </w:rPr>
              <w:t xml:space="preserve"> da parte del vincitore</w:t>
            </w:r>
          </w:p>
        </w:tc>
      </w:tr>
      <w:tr w:rsidR="006B3236" w:rsidRPr="000447BD" w:rsidTr="001C0B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</w:tcPr>
          <w:p w:rsidR="006B3236" w:rsidRPr="000447BD" w:rsidRDefault="006B3236" w:rsidP="008E3AD6">
            <w:pPr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0447BD">
              <w:rPr>
                <w:rFonts w:ascii="Tahoma" w:eastAsia="Tahoma" w:hAnsi="Tahoma" w:cs="Tahoma"/>
                <w:sz w:val="16"/>
                <w:szCs w:val="16"/>
                <w:lang w:val="it-IT"/>
              </w:rPr>
              <w:t xml:space="preserve">Art.9 GDPR </w:t>
            </w:r>
          </w:p>
          <w:p w:rsidR="006B3236" w:rsidRPr="000447BD" w:rsidRDefault="006B3236" w:rsidP="008E3AD6">
            <w:pPr>
              <w:rPr>
                <w:rFonts w:ascii="Tahoma" w:eastAsia="Tahoma" w:hAnsi="Tahoma" w:cs="Tahoma"/>
                <w:bCs w:val="0"/>
                <w:sz w:val="16"/>
                <w:szCs w:val="16"/>
                <w:lang w:val="it-IT"/>
              </w:rPr>
            </w:pPr>
            <w:r w:rsidRPr="000447BD">
              <w:rPr>
                <w:rFonts w:ascii="Tahoma" w:eastAsia="Tahoma" w:hAnsi="Tahoma" w:cs="Tahoma"/>
                <w:sz w:val="16"/>
                <w:szCs w:val="16"/>
                <w:lang w:val="it-IT"/>
              </w:rPr>
              <w:t>§ 1</w:t>
            </w:r>
          </w:p>
        </w:tc>
        <w:tc>
          <w:tcPr>
            <w:tcW w:w="2268" w:type="dxa"/>
          </w:tcPr>
          <w:p w:rsidR="006B3236" w:rsidRPr="000447BD" w:rsidRDefault="006B3236" w:rsidP="5044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0447BD">
              <w:rPr>
                <w:rFonts w:ascii="Tahoma" w:eastAsia="Tahoma" w:hAnsi="Tahoma" w:cs="Tahoma"/>
                <w:sz w:val="16"/>
                <w:szCs w:val="16"/>
                <w:lang w:val="it-IT"/>
              </w:rPr>
              <w:t>Origine razziale o etnica, opinioni politiche convinzioni religiose o filosofiche appartenenza sindacale</w:t>
            </w:r>
          </w:p>
        </w:tc>
        <w:tc>
          <w:tcPr>
            <w:tcW w:w="1389" w:type="dxa"/>
          </w:tcPr>
          <w:p w:rsidR="006B3236" w:rsidRPr="000447BD" w:rsidRDefault="006B3236" w:rsidP="001E0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</w:tc>
        <w:tc>
          <w:tcPr>
            <w:tcW w:w="1304" w:type="dxa"/>
          </w:tcPr>
          <w:p w:rsidR="006B3236" w:rsidRPr="000447BD" w:rsidRDefault="006B3236" w:rsidP="001E0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</w:tc>
        <w:tc>
          <w:tcPr>
            <w:tcW w:w="899" w:type="dxa"/>
          </w:tcPr>
          <w:p w:rsidR="006B3236" w:rsidRPr="000447BD" w:rsidRDefault="006B3236" w:rsidP="001E0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</w:tc>
        <w:tc>
          <w:tcPr>
            <w:tcW w:w="891" w:type="dxa"/>
          </w:tcPr>
          <w:p w:rsidR="006B3236" w:rsidRPr="000447BD" w:rsidRDefault="006B3236" w:rsidP="001E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0447BD">
              <w:rPr>
                <w:rFonts w:ascii="Tahoma" w:eastAsia="Tahoma" w:hAnsi="Tahoma" w:cs="Tahoma"/>
                <w:sz w:val="16"/>
                <w:szCs w:val="16"/>
                <w:lang w:val="it-IT"/>
              </w:rPr>
              <w:t>Facoltà</w:t>
            </w:r>
          </w:p>
        </w:tc>
        <w:tc>
          <w:tcPr>
            <w:tcW w:w="1665" w:type="dxa"/>
            <w:vMerge w:val="restart"/>
            <w:vAlign w:val="center"/>
          </w:tcPr>
          <w:p w:rsidR="006B3236" w:rsidRPr="000447BD" w:rsidRDefault="006B3236" w:rsidP="001C0B0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0447BD">
              <w:rPr>
                <w:rFonts w:ascii="Tahoma" w:eastAsia="Tahoma" w:hAnsi="Tahoma" w:cs="Tahoma"/>
                <w:sz w:val="16"/>
                <w:szCs w:val="16"/>
                <w:lang w:val="it-IT"/>
              </w:rPr>
              <w:t>Impossibilità di avvalersi dei benefici previsti dalla Legge</w:t>
            </w:r>
          </w:p>
        </w:tc>
      </w:tr>
      <w:tr w:rsidR="006B3236" w:rsidRPr="000447BD" w:rsidTr="7D1F751D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:rsidR="006B3236" w:rsidRPr="000447BD" w:rsidRDefault="006B3236" w:rsidP="001E00A4">
            <w:pPr>
              <w:rPr>
                <w:rFonts w:ascii="Tahoma" w:eastAsia="Tahoma" w:hAnsi="Tahoma" w:cs="Tahoma"/>
                <w:bCs w:val="0"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</w:tcPr>
          <w:p w:rsidR="006B3236" w:rsidRPr="000447BD" w:rsidRDefault="006B3236" w:rsidP="5044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0447BD">
              <w:rPr>
                <w:rFonts w:ascii="Tahoma" w:eastAsia="Tahoma" w:hAnsi="Tahoma" w:cs="Tahoma"/>
                <w:sz w:val="16"/>
                <w:szCs w:val="16"/>
                <w:lang w:val="it-IT"/>
              </w:rPr>
              <w:t>Dati relativi alla salute</w:t>
            </w:r>
          </w:p>
        </w:tc>
        <w:tc>
          <w:tcPr>
            <w:tcW w:w="1389" w:type="dxa"/>
          </w:tcPr>
          <w:p w:rsidR="006B3236" w:rsidRPr="000447BD" w:rsidRDefault="006B3236" w:rsidP="001E0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0447BD">
              <w:rPr>
                <w:rFonts w:ascii="Tahoma" w:eastAsia="Tahoma" w:hAnsi="Tahoma" w:cs="Tahoma"/>
                <w:sz w:val="16"/>
                <w:szCs w:val="16"/>
                <w:lang w:val="it-IT"/>
              </w:rPr>
              <w:t>X</w:t>
            </w:r>
          </w:p>
        </w:tc>
        <w:tc>
          <w:tcPr>
            <w:tcW w:w="1304" w:type="dxa"/>
          </w:tcPr>
          <w:p w:rsidR="006B3236" w:rsidRPr="000447BD" w:rsidRDefault="006B3236" w:rsidP="001E0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</w:tc>
        <w:tc>
          <w:tcPr>
            <w:tcW w:w="899" w:type="dxa"/>
          </w:tcPr>
          <w:p w:rsidR="006B3236" w:rsidRPr="000447BD" w:rsidRDefault="006B3236" w:rsidP="001E0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</w:tc>
        <w:tc>
          <w:tcPr>
            <w:tcW w:w="891" w:type="dxa"/>
          </w:tcPr>
          <w:p w:rsidR="006B3236" w:rsidRPr="000447BD" w:rsidRDefault="006B3236" w:rsidP="001E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0447BD">
              <w:rPr>
                <w:rFonts w:ascii="Tahoma" w:eastAsia="Tahoma" w:hAnsi="Tahoma" w:cs="Tahoma"/>
                <w:sz w:val="16"/>
                <w:szCs w:val="16"/>
                <w:lang w:val="it-IT"/>
              </w:rPr>
              <w:t>Facoltà</w:t>
            </w:r>
          </w:p>
        </w:tc>
        <w:tc>
          <w:tcPr>
            <w:tcW w:w="1665" w:type="dxa"/>
            <w:vMerge/>
          </w:tcPr>
          <w:p w:rsidR="006B3236" w:rsidRPr="000447BD" w:rsidRDefault="006B3236" w:rsidP="001E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</w:tc>
      </w:tr>
      <w:tr w:rsidR="006B3236" w:rsidRPr="000447BD" w:rsidTr="7D1F751D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:rsidR="006B3236" w:rsidRPr="000447BD" w:rsidRDefault="006B3236" w:rsidP="001E00A4">
            <w:pPr>
              <w:rPr>
                <w:rFonts w:ascii="Tahoma" w:eastAsia="Tahoma" w:hAnsi="Tahoma" w:cs="Tahoma"/>
                <w:bCs w:val="0"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</w:tcPr>
          <w:p w:rsidR="006B3236" w:rsidRPr="000447BD" w:rsidRDefault="006B3236" w:rsidP="5044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0447BD">
              <w:rPr>
                <w:rFonts w:ascii="Tahoma" w:eastAsia="Tahoma" w:hAnsi="Tahoma" w:cs="Tahoma"/>
                <w:sz w:val="16"/>
                <w:szCs w:val="16"/>
                <w:lang w:val="it-IT"/>
              </w:rPr>
              <w:t>Dati relativi alla vita sessuale o all'orientamento sessuale della persona</w:t>
            </w:r>
          </w:p>
        </w:tc>
        <w:tc>
          <w:tcPr>
            <w:tcW w:w="1389" w:type="dxa"/>
          </w:tcPr>
          <w:p w:rsidR="006B3236" w:rsidRPr="000447BD" w:rsidRDefault="006B3236" w:rsidP="001E0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</w:tc>
        <w:tc>
          <w:tcPr>
            <w:tcW w:w="1304" w:type="dxa"/>
          </w:tcPr>
          <w:p w:rsidR="006B3236" w:rsidRPr="000447BD" w:rsidRDefault="006B3236" w:rsidP="001E0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</w:tc>
        <w:tc>
          <w:tcPr>
            <w:tcW w:w="899" w:type="dxa"/>
          </w:tcPr>
          <w:p w:rsidR="006B3236" w:rsidRPr="000447BD" w:rsidRDefault="006B3236" w:rsidP="001E0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</w:tc>
        <w:tc>
          <w:tcPr>
            <w:tcW w:w="891" w:type="dxa"/>
          </w:tcPr>
          <w:p w:rsidR="006B3236" w:rsidRPr="000447BD" w:rsidRDefault="006B3236" w:rsidP="001E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0447BD">
              <w:rPr>
                <w:rFonts w:ascii="Tahoma" w:eastAsia="Tahoma" w:hAnsi="Tahoma" w:cs="Tahoma"/>
                <w:sz w:val="16"/>
                <w:szCs w:val="16"/>
                <w:lang w:val="it-IT"/>
              </w:rPr>
              <w:t>Facoltà</w:t>
            </w:r>
          </w:p>
        </w:tc>
        <w:tc>
          <w:tcPr>
            <w:tcW w:w="1665" w:type="dxa"/>
            <w:vMerge/>
          </w:tcPr>
          <w:p w:rsidR="006B3236" w:rsidRPr="000447BD" w:rsidRDefault="006B3236" w:rsidP="001E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</w:tc>
      </w:tr>
      <w:tr w:rsidR="008E3AD6" w:rsidRPr="000447BD" w:rsidTr="7D1F75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8E3AD6" w:rsidRPr="000447BD" w:rsidRDefault="008E3AD6" w:rsidP="50445194">
            <w:pPr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0447BD">
              <w:rPr>
                <w:rFonts w:ascii="Tahoma" w:eastAsia="Tahoma" w:hAnsi="Tahoma" w:cs="Tahoma"/>
                <w:sz w:val="16"/>
                <w:szCs w:val="16"/>
                <w:lang w:val="it-IT"/>
              </w:rPr>
              <w:t xml:space="preserve">Art.9 GDPR </w:t>
            </w:r>
          </w:p>
          <w:p w:rsidR="008E3AD6" w:rsidRPr="000447BD" w:rsidRDefault="008E3AD6" w:rsidP="50445194">
            <w:pPr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0447BD">
              <w:rPr>
                <w:rFonts w:ascii="Tahoma" w:eastAsia="Tahoma" w:hAnsi="Tahoma" w:cs="Tahoma"/>
                <w:sz w:val="16"/>
                <w:szCs w:val="16"/>
                <w:lang w:val="it-IT"/>
              </w:rPr>
              <w:t xml:space="preserve">§ 2 b) e h) </w:t>
            </w:r>
          </w:p>
        </w:tc>
        <w:tc>
          <w:tcPr>
            <w:tcW w:w="2268" w:type="dxa"/>
          </w:tcPr>
          <w:p w:rsidR="008E3AD6" w:rsidRPr="000447BD" w:rsidRDefault="00F44BC8" w:rsidP="5044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0447BD">
              <w:rPr>
                <w:rFonts w:ascii="Tahoma" w:eastAsia="Tahoma" w:hAnsi="Tahoma" w:cs="Tahoma"/>
                <w:sz w:val="16"/>
                <w:szCs w:val="16"/>
                <w:lang w:val="it-IT"/>
              </w:rPr>
              <w:t>Dati di tipo lavorativo, prevenzione, sicurezza sociale</w:t>
            </w:r>
          </w:p>
        </w:tc>
        <w:tc>
          <w:tcPr>
            <w:tcW w:w="1389" w:type="dxa"/>
          </w:tcPr>
          <w:p w:rsidR="008E3AD6" w:rsidRPr="000447BD" w:rsidRDefault="008E3AD6" w:rsidP="001E0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</w:tc>
        <w:tc>
          <w:tcPr>
            <w:tcW w:w="1304" w:type="dxa"/>
          </w:tcPr>
          <w:p w:rsidR="008E3AD6" w:rsidRPr="000447BD" w:rsidRDefault="008E3AD6" w:rsidP="001E0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</w:tc>
        <w:tc>
          <w:tcPr>
            <w:tcW w:w="899" w:type="dxa"/>
          </w:tcPr>
          <w:p w:rsidR="008E3AD6" w:rsidRPr="000447BD" w:rsidRDefault="008E3AD6" w:rsidP="001E0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</w:tc>
        <w:tc>
          <w:tcPr>
            <w:tcW w:w="891" w:type="dxa"/>
          </w:tcPr>
          <w:p w:rsidR="008E3AD6" w:rsidRPr="000447BD" w:rsidRDefault="00667E7E" w:rsidP="001E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>
              <w:rPr>
                <w:rFonts w:ascii="Tahoma" w:eastAsia="Tahoma" w:hAnsi="Tahoma" w:cs="Tahoma"/>
                <w:sz w:val="16"/>
                <w:szCs w:val="16"/>
                <w:lang w:val="it-IT"/>
              </w:rPr>
              <w:t>Facoltà</w:t>
            </w:r>
          </w:p>
        </w:tc>
        <w:tc>
          <w:tcPr>
            <w:tcW w:w="1665" w:type="dxa"/>
          </w:tcPr>
          <w:p w:rsidR="008E3AD6" w:rsidRPr="000447BD" w:rsidRDefault="006B3236" w:rsidP="001E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6B3236">
              <w:rPr>
                <w:rFonts w:ascii="Tahoma" w:eastAsia="Tahoma" w:hAnsi="Tahoma" w:cs="Tahoma"/>
                <w:sz w:val="16"/>
                <w:szCs w:val="16"/>
                <w:lang w:val="it-IT"/>
              </w:rPr>
              <w:t>Impossibilità di avvalersi dei benefici previsti dalla Legge</w:t>
            </w:r>
          </w:p>
        </w:tc>
      </w:tr>
      <w:tr w:rsidR="008E3AD6" w:rsidRPr="000447BD" w:rsidTr="7D1F75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8E3AD6" w:rsidRPr="000447BD" w:rsidRDefault="008E3AD6" w:rsidP="50445194">
            <w:pPr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0447BD">
              <w:rPr>
                <w:rFonts w:ascii="Tahoma" w:eastAsia="Tahoma" w:hAnsi="Tahoma" w:cs="Tahoma"/>
                <w:sz w:val="16"/>
                <w:szCs w:val="16"/>
                <w:lang w:val="it-IT"/>
              </w:rPr>
              <w:t xml:space="preserve">Art. 10 GDPR </w:t>
            </w:r>
          </w:p>
        </w:tc>
        <w:tc>
          <w:tcPr>
            <w:tcW w:w="2268" w:type="dxa"/>
          </w:tcPr>
          <w:p w:rsidR="008E3AD6" w:rsidRPr="000447BD" w:rsidRDefault="00F44BC8" w:rsidP="5044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0447BD">
              <w:rPr>
                <w:rFonts w:ascii="Tahoma" w:eastAsia="Tahoma" w:hAnsi="Tahoma" w:cs="Tahoma"/>
                <w:sz w:val="16"/>
                <w:szCs w:val="16"/>
                <w:lang w:val="it-IT"/>
              </w:rPr>
              <w:t>Dati personali relativi a condanne penali e reati.</w:t>
            </w:r>
          </w:p>
        </w:tc>
        <w:tc>
          <w:tcPr>
            <w:tcW w:w="1389" w:type="dxa"/>
          </w:tcPr>
          <w:p w:rsidR="008E3AD6" w:rsidRPr="000447BD" w:rsidRDefault="00483655" w:rsidP="001E0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0447BD">
              <w:rPr>
                <w:rFonts w:ascii="Tahoma" w:eastAsia="Tahoma" w:hAnsi="Tahoma" w:cs="Tahoma"/>
                <w:sz w:val="16"/>
                <w:szCs w:val="16"/>
                <w:lang w:val="it-IT"/>
              </w:rPr>
              <w:t>X</w:t>
            </w:r>
          </w:p>
        </w:tc>
        <w:tc>
          <w:tcPr>
            <w:tcW w:w="1304" w:type="dxa"/>
          </w:tcPr>
          <w:p w:rsidR="008E3AD6" w:rsidRPr="000447BD" w:rsidRDefault="008E3AD6" w:rsidP="001E0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</w:tc>
        <w:tc>
          <w:tcPr>
            <w:tcW w:w="899" w:type="dxa"/>
          </w:tcPr>
          <w:p w:rsidR="008E3AD6" w:rsidRPr="000447BD" w:rsidRDefault="008E3AD6" w:rsidP="001E0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</w:tc>
        <w:tc>
          <w:tcPr>
            <w:tcW w:w="891" w:type="dxa"/>
          </w:tcPr>
          <w:p w:rsidR="008E3AD6" w:rsidRPr="000447BD" w:rsidRDefault="00483655" w:rsidP="001E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0447BD">
              <w:rPr>
                <w:rFonts w:ascii="Tahoma" w:eastAsia="Tahoma" w:hAnsi="Tahoma" w:cs="Tahoma"/>
                <w:sz w:val="16"/>
                <w:szCs w:val="16"/>
                <w:lang w:val="it-IT"/>
              </w:rPr>
              <w:t>Obbligo</w:t>
            </w:r>
          </w:p>
        </w:tc>
        <w:tc>
          <w:tcPr>
            <w:tcW w:w="1665" w:type="dxa"/>
          </w:tcPr>
          <w:p w:rsidR="008E3AD6" w:rsidRPr="000447BD" w:rsidRDefault="00483655" w:rsidP="5044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0447BD">
              <w:rPr>
                <w:rFonts w:ascii="Tahoma" w:eastAsia="Tahoma" w:hAnsi="Tahoma" w:cs="Tahoma"/>
                <w:sz w:val="16"/>
                <w:szCs w:val="16"/>
                <w:lang w:val="it-IT"/>
              </w:rPr>
              <w:t>La mancata comunicazione dei precedenti giudiziari, laddove prevista dalla legge, costituisce reato.</w:t>
            </w:r>
          </w:p>
        </w:tc>
      </w:tr>
    </w:tbl>
    <w:p w:rsidR="5D8B51EE" w:rsidRDefault="5D8B51EE" w:rsidP="7D1F751D">
      <w:pPr>
        <w:rPr>
          <w:rFonts w:eastAsia="Tahoma" w:cs="Arial"/>
          <w:sz w:val="22"/>
          <w:szCs w:val="22"/>
        </w:rPr>
      </w:pPr>
    </w:p>
    <w:p w:rsidR="004F6C7B" w:rsidRPr="00ED10F3" w:rsidRDefault="50445194" w:rsidP="00ED10F3">
      <w:pPr>
        <w:pStyle w:val="Titolo2"/>
        <w:ind w:left="0" w:hanging="5"/>
      </w:pPr>
      <w:proofErr w:type="spellStart"/>
      <w:r>
        <w:t>Profilazione</w:t>
      </w:r>
      <w:proofErr w:type="spellEnd"/>
    </w:p>
    <w:p w:rsidR="004F6C7B" w:rsidRPr="00ED10F3" w:rsidRDefault="00483655" w:rsidP="004F6C7B">
      <w:pPr>
        <w:rPr>
          <w:rFonts w:cs="Arial"/>
          <w:sz w:val="22"/>
          <w:szCs w:val="22"/>
        </w:rPr>
      </w:pPr>
      <w:r>
        <w:t xml:space="preserve">I dati personali non sono oggetto di </w:t>
      </w:r>
      <w:proofErr w:type="spellStart"/>
      <w:r>
        <w:t>profilazione</w:t>
      </w:r>
      <w:proofErr w:type="spellEnd"/>
    </w:p>
    <w:p w:rsidR="004F6C7B" w:rsidRPr="00ED10F3" w:rsidRDefault="50445194" w:rsidP="50445194">
      <w:pPr>
        <w:pStyle w:val="Titolo1"/>
        <w:rPr>
          <w:rFonts w:ascii="Arial" w:hAnsi="Arial" w:cs="Arial"/>
          <w:sz w:val="22"/>
        </w:rPr>
      </w:pPr>
      <w:r w:rsidRPr="50445194">
        <w:rPr>
          <w:rFonts w:ascii="Arial" w:hAnsi="Arial" w:cs="Arial"/>
          <w:sz w:val="22"/>
        </w:rPr>
        <w:t>MODALITA’ DI ESERCIZIO DEI DIRITTI</w:t>
      </w:r>
    </w:p>
    <w:p w:rsidR="004F6C7B" w:rsidRDefault="50445194" w:rsidP="00B05FDA">
      <w:pPr>
        <w:rPr>
          <w:rStyle w:val="Collegamentoipertestuale"/>
          <w:rFonts w:eastAsia="Tahoma" w:cs="Arial"/>
          <w:sz w:val="22"/>
          <w:szCs w:val="22"/>
        </w:rPr>
      </w:pPr>
      <w:r w:rsidRPr="50445194">
        <w:t xml:space="preserve">Per esercitare i diritti sopra riportanti potrà rivolgersi al Titolare del trattamento al seguente indirizzo di posta elettronica </w:t>
      </w:r>
      <w:hyperlink r:id="rId11">
        <w:r w:rsidRPr="50445194">
          <w:rPr>
            <w:rStyle w:val="Collegamentoipertestuale"/>
            <w:rFonts w:eastAsia="Tahoma" w:cs="Arial"/>
            <w:sz w:val="22"/>
            <w:szCs w:val="22"/>
          </w:rPr>
          <w:t>datipersonali@uniud.it</w:t>
        </w:r>
      </w:hyperlink>
    </w:p>
    <w:p w:rsidR="00861BC4" w:rsidRPr="00ED10F3" w:rsidRDefault="00861BC4" w:rsidP="00B05FDA"/>
    <w:p w:rsidR="004F6C7B" w:rsidRPr="00ED10F3" w:rsidRDefault="50445194" w:rsidP="00B05FDA">
      <w:pPr>
        <w:rPr>
          <w:rFonts w:eastAsia="Tahoma,Times New Roman"/>
          <w:lang w:eastAsia="it-IT"/>
        </w:rPr>
      </w:pPr>
      <w:r w:rsidRPr="50445194">
        <w:rPr>
          <w:lang w:eastAsia="it-IT"/>
        </w:rPr>
        <w:lastRenderedPageBreak/>
        <w:t>Si ricorda che ai sensi dell'art. 14 comma 3 GDPR, T</w:t>
      </w:r>
      <w:r w:rsidRPr="50445194">
        <w:t>itolare del trattamento fornisce le informazioni di cui ai paragrafi 1 e 2 dell'art. 14 GDPR:</w:t>
      </w:r>
    </w:p>
    <w:p w:rsidR="004F6C7B" w:rsidRPr="00ED10F3" w:rsidRDefault="50445194" w:rsidP="00B05FDA">
      <w:r w:rsidRPr="50445194">
        <w:t xml:space="preserve">a) entro un termine ragionevole dall'ottenimento dei dati personali, ma </w:t>
      </w:r>
      <w:r w:rsidRPr="50445194">
        <w:rPr>
          <w:b/>
          <w:bCs/>
          <w:u w:val="single"/>
        </w:rPr>
        <w:t>al più tardi entro un mese</w:t>
      </w:r>
      <w:r w:rsidRPr="50445194">
        <w:t>, in considerazione delle specifiche circostanze in cui i dati personali sono trattati;</w:t>
      </w:r>
    </w:p>
    <w:p w:rsidR="004F6C7B" w:rsidRPr="00ED10F3" w:rsidRDefault="50445194" w:rsidP="00B05FDA">
      <w:r w:rsidRPr="50445194">
        <w:t>b) nel caso in cui i dati personali siano destinati alla comunicazione con l'interessato, al più tardi al momento della prima comunicazione all'interessato; oppure</w:t>
      </w:r>
    </w:p>
    <w:p w:rsidR="004F6C7B" w:rsidRPr="00ED10F3" w:rsidRDefault="50445194" w:rsidP="00B05FDA">
      <w:pPr>
        <w:rPr>
          <w:rFonts w:eastAsia="Tahoma,Times New Roman"/>
          <w:lang w:eastAsia="it-IT"/>
        </w:rPr>
      </w:pPr>
      <w:r w:rsidRPr="50445194">
        <w:t>c) nel caso sia prevista la comunicazione ad altro destinatario, non oltre la prima comunicazione dei dati personali.</w:t>
      </w:r>
    </w:p>
    <w:p w:rsidR="004F6C7B" w:rsidRPr="00ED10F3" w:rsidRDefault="50445194" w:rsidP="50445194">
      <w:pPr>
        <w:pStyle w:val="Titolo1"/>
        <w:rPr>
          <w:rFonts w:ascii="Arial" w:hAnsi="Arial" w:cs="Arial"/>
          <w:sz w:val="22"/>
        </w:rPr>
      </w:pPr>
      <w:r w:rsidRPr="50445194">
        <w:rPr>
          <w:rFonts w:ascii="Arial" w:hAnsi="Arial" w:cs="Arial"/>
          <w:sz w:val="22"/>
        </w:rPr>
        <w:t>AGGIORNAMENTI DELL'INFORMATIVA</w:t>
      </w:r>
    </w:p>
    <w:p w:rsidR="00B67C20" w:rsidRDefault="50445194" w:rsidP="00B05FDA">
      <w:r w:rsidRPr="50445194">
        <w:t>La presente Informativa è aggiornata alla data riportata tra parentesi quadre nel piè di pagina a sinistra.</w:t>
      </w:r>
    </w:p>
    <w:p w:rsidR="00D858AA" w:rsidRDefault="50445194">
      <w:pPr>
        <w:rPr>
          <w:rStyle w:val="Enfasigrassetto"/>
          <w:rFonts w:cs="Arial"/>
          <w:color w:val="000000"/>
        </w:rPr>
      </w:pPr>
      <w:r w:rsidRPr="50445194">
        <w:t>Essa è messa a disposizione dell’interessato, unitamente ai suoi eventuali aggiornamenti, sul sito dell’Università degli Studi di Udine nella sezione “privacy” accessibile dalla home page www.uniud.it.</w:t>
      </w:r>
    </w:p>
    <w:p w:rsidR="000447BD" w:rsidRDefault="000447BD" w:rsidP="50445194">
      <w:pPr>
        <w:pStyle w:val="NormaleWeb"/>
        <w:rPr>
          <w:rStyle w:val="Enfasigrassetto"/>
          <w:rFonts w:cs="Arial"/>
          <w:color w:val="000000" w:themeColor="text1"/>
        </w:rPr>
      </w:pPr>
    </w:p>
    <w:p w:rsidR="000447BD" w:rsidRPr="000447BD" w:rsidRDefault="50445194" w:rsidP="000447BD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Enfasigrassetto"/>
          <w:rFonts w:cs="Arial"/>
          <w:color w:val="000000" w:themeColor="text1"/>
          <w:sz w:val="28"/>
        </w:rPr>
      </w:pPr>
      <w:r w:rsidRPr="000447BD">
        <w:rPr>
          <w:rStyle w:val="Enfasigrassetto"/>
          <w:rFonts w:cs="Arial"/>
          <w:color w:val="000000" w:themeColor="text1"/>
          <w:sz w:val="28"/>
        </w:rPr>
        <w:t>CONSENSO INFORMATO AL TRATTAMENTO DEI DATI PERSONALI</w:t>
      </w:r>
      <w:r w:rsidR="000447BD" w:rsidRPr="000447BD">
        <w:rPr>
          <w:rStyle w:val="Enfasigrassetto"/>
          <w:rFonts w:cs="Arial"/>
          <w:color w:val="000000" w:themeColor="text1"/>
          <w:sz w:val="28"/>
        </w:rPr>
        <w:t xml:space="preserve"> </w:t>
      </w:r>
    </w:p>
    <w:p w:rsidR="000447BD" w:rsidRPr="000447BD" w:rsidRDefault="000447BD" w:rsidP="50445194">
      <w:pPr>
        <w:pStyle w:val="NormaleWeb"/>
        <w:rPr>
          <w:rFonts w:cs="Arial"/>
          <w:b/>
          <w:bCs/>
          <w:color w:val="000000" w:themeColor="text1"/>
        </w:rPr>
      </w:pPr>
      <w:r w:rsidRPr="000447BD">
        <w:rPr>
          <w:rStyle w:val="Enfasigrassetto"/>
          <w:rFonts w:cs="Arial"/>
          <w:b w:val="0"/>
          <w:color w:val="000000" w:themeColor="text1"/>
        </w:rPr>
        <w:t>(SEZIONE DA COMPILARE DA PARTE DELL’INTERESSATO</w:t>
      </w:r>
      <w:r w:rsidRPr="000447BD">
        <w:rPr>
          <w:rFonts w:cs="Arial"/>
          <w:b/>
          <w:color w:val="000000" w:themeColor="text1"/>
        </w:rPr>
        <w:t>)</w:t>
      </w:r>
    </w:p>
    <w:p w:rsidR="00D858AA" w:rsidRDefault="50445194" w:rsidP="50445194">
      <w:pPr>
        <w:pStyle w:val="Testonormale1"/>
        <w:ind w:right="-7"/>
        <w:rPr>
          <w:rFonts w:ascii="Arial" w:hAnsi="Arial" w:cs="Arial"/>
          <w:sz w:val="22"/>
          <w:szCs w:val="22"/>
          <w:lang w:eastAsia="en-US"/>
        </w:rPr>
      </w:pPr>
      <w:r w:rsidRPr="50445194">
        <w:rPr>
          <w:rFonts w:ascii="Arial" w:hAnsi="Arial" w:cs="Arial"/>
          <w:sz w:val="22"/>
          <w:szCs w:val="22"/>
          <w:lang w:eastAsia="en-US"/>
        </w:rPr>
        <w:t xml:space="preserve">Il/la sottoscritto/a ......................................................................................, letta e compresa l’informativa di cui sopra, acconsente al trattamento dei propri dati personali come sotto specificato (indicare con una “X” l’opzione prescelta): </w:t>
      </w:r>
    </w:p>
    <w:p w:rsidR="00D858AA" w:rsidRDefault="00D858AA" w:rsidP="00D858AA">
      <w:pPr>
        <w:pStyle w:val="Testonormale1"/>
        <w:spacing w:line="360" w:lineRule="auto"/>
        <w:ind w:right="-7"/>
        <w:rPr>
          <w:rFonts w:ascii="Tahoma" w:eastAsia="Tahoma" w:hAnsi="Tahoma" w:cs="Tahoma"/>
        </w:rPr>
      </w:pPr>
    </w:p>
    <w:tbl>
      <w:tblPr>
        <w:tblStyle w:val="Grigliatabella"/>
        <w:tblW w:w="9622" w:type="dxa"/>
        <w:tblLook w:val="04A0" w:firstRow="1" w:lastRow="0" w:firstColumn="1" w:lastColumn="0" w:noHBand="0" w:noVBand="1"/>
      </w:tblPr>
      <w:tblGrid>
        <w:gridCol w:w="5355"/>
        <w:gridCol w:w="2115"/>
        <w:gridCol w:w="2152"/>
      </w:tblGrid>
      <w:tr w:rsidR="00D858AA" w:rsidRPr="00D858AA" w:rsidTr="7D1F751D">
        <w:tc>
          <w:tcPr>
            <w:tcW w:w="5355" w:type="dxa"/>
            <w:shd w:val="clear" w:color="auto" w:fill="BFBFBF" w:themeFill="background1" w:themeFillShade="BF"/>
          </w:tcPr>
          <w:p w:rsidR="00D858AA" w:rsidRPr="00D858AA" w:rsidRDefault="50445194" w:rsidP="50445194">
            <w:pPr>
              <w:pStyle w:val="Testonormale1"/>
              <w:spacing w:line="360" w:lineRule="auto"/>
              <w:ind w:right="-7"/>
              <w:rPr>
                <w:rFonts w:ascii="Arial" w:eastAsia="Tahoma" w:hAnsi="Arial" w:cs="Arial"/>
                <w:b/>
                <w:bCs/>
              </w:rPr>
            </w:pPr>
            <w:r w:rsidRPr="50445194">
              <w:rPr>
                <w:rFonts w:ascii="Arial" w:eastAsia="Tahoma" w:hAnsi="Arial" w:cs="Arial"/>
                <w:b/>
                <w:bCs/>
              </w:rPr>
              <w:t>Finalità del trattamento</w:t>
            </w:r>
          </w:p>
        </w:tc>
        <w:tc>
          <w:tcPr>
            <w:tcW w:w="2115" w:type="dxa"/>
            <w:shd w:val="clear" w:color="auto" w:fill="BFBFBF" w:themeFill="background1" w:themeFillShade="BF"/>
          </w:tcPr>
          <w:p w:rsidR="00D858AA" w:rsidRPr="00D858AA" w:rsidRDefault="50445194" w:rsidP="00261463">
            <w:pPr>
              <w:pStyle w:val="Testonormale1"/>
              <w:spacing w:line="360" w:lineRule="auto"/>
              <w:ind w:right="-7"/>
              <w:jc w:val="center"/>
              <w:rPr>
                <w:rFonts w:ascii="Arial" w:eastAsia="Tahoma" w:hAnsi="Arial" w:cs="Arial"/>
                <w:b/>
                <w:bCs/>
              </w:rPr>
            </w:pPr>
            <w:r w:rsidRPr="50445194">
              <w:rPr>
                <w:rFonts w:ascii="Arial" w:eastAsia="Tahoma" w:hAnsi="Arial" w:cs="Arial"/>
                <w:b/>
                <w:bCs/>
              </w:rPr>
              <w:t>Acconsento</w:t>
            </w:r>
          </w:p>
        </w:tc>
        <w:tc>
          <w:tcPr>
            <w:tcW w:w="2152" w:type="dxa"/>
            <w:shd w:val="clear" w:color="auto" w:fill="BFBFBF" w:themeFill="background1" w:themeFillShade="BF"/>
          </w:tcPr>
          <w:p w:rsidR="00D858AA" w:rsidRPr="00D858AA" w:rsidRDefault="50445194" w:rsidP="00261463">
            <w:pPr>
              <w:pStyle w:val="Testonormale1"/>
              <w:spacing w:line="360" w:lineRule="auto"/>
              <w:ind w:right="-7"/>
              <w:jc w:val="center"/>
              <w:rPr>
                <w:rFonts w:ascii="Arial" w:eastAsia="Tahoma" w:hAnsi="Arial" w:cs="Arial"/>
                <w:b/>
                <w:bCs/>
              </w:rPr>
            </w:pPr>
            <w:r w:rsidRPr="50445194">
              <w:rPr>
                <w:rFonts w:ascii="Arial" w:eastAsia="Tahoma" w:hAnsi="Arial" w:cs="Arial"/>
                <w:b/>
                <w:bCs/>
              </w:rPr>
              <w:t>Non acconsento</w:t>
            </w:r>
          </w:p>
        </w:tc>
      </w:tr>
      <w:tr w:rsidR="00D858AA" w:rsidRPr="00D858AA" w:rsidTr="7D1F751D">
        <w:tc>
          <w:tcPr>
            <w:tcW w:w="5355" w:type="dxa"/>
          </w:tcPr>
          <w:p w:rsidR="00D858AA" w:rsidRPr="00EC6C56" w:rsidRDefault="00483655" w:rsidP="00EC6C56">
            <w:r w:rsidRPr="00EC6C56">
              <w:t>Dati personali identificativi del soggetto che presenta la domanda di partecipazione</w:t>
            </w:r>
          </w:p>
        </w:tc>
        <w:tc>
          <w:tcPr>
            <w:tcW w:w="2115" w:type="dxa"/>
            <w:vAlign w:val="center"/>
          </w:tcPr>
          <w:p w:rsidR="00D858AA" w:rsidRPr="00EC6C56" w:rsidRDefault="00D858AA" w:rsidP="00EC6C56"/>
        </w:tc>
        <w:tc>
          <w:tcPr>
            <w:tcW w:w="2152" w:type="dxa"/>
            <w:vAlign w:val="center"/>
          </w:tcPr>
          <w:p w:rsidR="00D858AA" w:rsidRPr="00EC6C56" w:rsidRDefault="00D858AA" w:rsidP="00EC6C56"/>
        </w:tc>
      </w:tr>
      <w:tr w:rsidR="00261463" w:rsidRPr="00D858AA" w:rsidTr="7D1F751D">
        <w:tc>
          <w:tcPr>
            <w:tcW w:w="5355" w:type="dxa"/>
          </w:tcPr>
          <w:p w:rsidR="00261463" w:rsidRPr="00EC6C56" w:rsidRDefault="00483655" w:rsidP="00EC6C56">
            <w:r w:rsidRPr="00EC6C56">
              <w:t>Dati personali particolari concernenti la salute funzionali a garantire l’accesso alle elezioni in condizioni di equità</w:t>
            </w:r>
          </w:p>
        </w:tc>
        <w:tc>
          <w:tcPr>
            <w:tcW w:w="2115" w:type="dxa"/>
            <w:vAlign w:val="center"/>
          </w:tcPr>
          <w:p w:rsidR="00261463" w:rsidRPr="00EC6C56" w:rsidRDefault="00261463" w:rsidP="00EC6C56"/>
        </w:tc>
        <w:tc>
          <w:tcPr>
            <w:tcW w:w="2152" w:type="dxa"/>
            <w:vAlign w:val="center"/>
          </w:tcPr>
          <w:p w:rsidR="00261463" w:rsidRPr="00EC6C56" w:rsidRDefault="00261463" w:rsidP="00EC6C56"/>
        </w:tc>
      </w:tr>
      <w:tr w:rsidR="00261463" w:rsidRPr="00D858AA" w:rsidTr="7D1F751D">
        <w:tc>
          <w:tcPr>
            <w:tcW w:w="5355" w:type="dxa"/>
          </w:tcPr>
          <w:p w:rsidR="00261463" w:rsidRPr="00EC6C56" w:rsidRDefault="00483655" w:rsidP="00EC6C56">
            <w:r w:rsidRPr="00EC6C56">
              <w:t>Dati personali concernenti titoli accademici, esperienze professionali</w:t>
            </w:r>
            <w:r w:rsidR="000447BD">
              <w:t xml:space="preserve">, eventuali </w:t>
            </w:r>
            <w:r w:rsidR="000447BD" w:rsidRPr="00EC6C56">
              <w:t>abilitazioni professionali</w:t>
            </w:r>
            <w:r w:rsidR="000447BD">
              <w:t xml:space="preserve"> e</w:t>
            </w:r>
            <w:r w:rsidR="000447BD" w:rsidRPr="00EC6C56">
              <w:t xml:space="preserve"> certificazioni tecniche</w:t>
            </w:r>
          </w:p>
        </w:tc>
        <w:tc>
          <w:tcPr>
            <w:tcW w:w="2115" w:type="dxa"/>
            <w:vAlign w:val="center"/>
          </w:tcPr>
          <w:p w:rsidR="00261463" w:rsidRPr="00EC6C56" w:rsidRDefault="00261463" w:rsidP="00EC6C56"/>
        </w:tc>
        <w:tc>
          <w:tcPr>
            <w:tcW w:w="2152" w:type="dxa"/>
            <w:vAlign w:val="center"/>
          </w:tcPr>
          <w:p w:rsidR="00261463" w:rsidRPr="00EC6C56" w:rsidRDefault="00261463" w:rsidP="00EC6C56"/>
        </w:tc>
      </w:tr>
      <w:tr w:rsidR="00261463" w:rsidRPr="00D858AA" w:rsidTr="7D1F751D">
        <w:tc>
          <w:tcPr>
            <w:tcW w:w="5355" w:type="dxa"/>
          </w:tcPr>
          <w:p w:rsidR="00261463" w:rsidRPr="00EC6C56" w:rsidRDefault="00483655" w:rsidP="00EC6C56">
            <w:r w:rsidRPr="00EC6C56">
              <w:t>Dati fiscali, assicurativi, previdenziali, finanziari funzionali alla regolarità del trattamento economico.</w:t>
            </w:r>
          </w:p>
        </w:tc>
        <w:tc>
          <w:tcPr>
            <w:tcW w:w="2115" w:type="dxa"/>
            <w:vAlign w:val="center"/>
          </w:tcPr>
          <w:p w:rsidR="00261463" w:rsidRPr="00EC6C56" w:rsidRDefault="00261463" w:rsidP="00EC6C56"/>
        </w:tc>
        <w:tc>
          <w:tcPr>
            <w:tcW w:w="2152" w:type="dxa"/>
            <w:vAlign w:val="center"/>
          </w:tcPr>
          <w:p w:rsidR="00261463" w:rsidRPr="00EC6C56" w:rsidRDefault="00261463" w:rsidP="00EC6C56"/>
        </w:tc>
      </w:tr>
    </w:tbl>
    <w:p w:rsidR="00EC6C56" w:rsidRDefault="00EC6C56" w:rsidP="50445194">
      <w:pPr>
        <w:pStyle w:val="Testonormale1"/>
        <w:spacing w:line="360" w:lineRule="auto"/>
        <w:ind w:right="-7"/>
        <w:rPr>
          <w:rFonts w:ascii="Tahoma" w:eastAsia="Tahoma" w:hAnsi="Tahoma" w:cs="Tahoma"/>
        </w:rPr>
      </w:pPr>
    </w:p>
    <w:p w:rsidR="00D858AA" w:rsidRPr="00627982" w:rsidRDefault="7D1F751D" w:rsidP="50445194">
      <w:pPr>
        <w:pStyle w:val="Testonormale1"/>
        <w:spacing w:line="360" w:lineRule="auto"/>
        <w:ind w:right="-7"/>
        <w:rPr>
          <w:rFonts w:ascii="Tahoma" w:eastAsia="Tahoma" w:hAnsi="Tahoma" w:cs="Tahoma"/>
        </w:rPr>
      </w:pPr>
      <w:r w:rsidRPr="7D1F751D">
        <w:rPr>
          <w:rFonts w:ascii="Tahoma" w:eastAsia="Tahoma" w:hAnsi="Tahoma" w:cs="Tahoma"/>
        </w:rPr>
        <w:t>Luogo ______________</w:t>
      </w:r>
    </w:p>
    <w:p w:rsidR="00D858AA" w:rsidRPr="00627982" w:rsidRDefault="7D1F751D" w:rsidP="50445194">
      <w:pPr>
        <w:pStyle w:val="Testonormale1"/>
        <w:spacing w:line="360" w:lineRule="auto"/>
        <w:ind w:right="-7"/>
        <w:rPr>
          <w:rFonts w:ascii="Tahoma" w:eastAsia="Tahoma" w:hAnsi="Tahoma" w:cs="Tahoma"/>
        </w:rPr>
      </w:pPr>
      <w:r w:rsidRPr="7D1F751D">
        <w:rPr>
          <w:rFonts w:ascii="Tahoma" w:eastAsia="Tahoma" w:hAnsi="Tahoma" w:cs="Tahoma"/>
        </w:rPr>
        <w:t>Data _______________</w:t>
      </w:r>
    </w:p>
    <w:p w:rsidR="00D858AA" w:rsidRPr="00923218" w:rsidRDefault="50445194" w:rsidP="50445194">
      <w:pPr>
        <w:pStyle w:val="Testonormale1"/>
        <w:tabs>
          <w:tab w:val="left" w:pos="5387"/>
        </w:tabs>
        <w:spacing w:line="360" w:lineRule="auto"/>
        <w:ind w:right="-7"/>
        <w:rPr>
          <w:rFonts w:ascii="Tahoma" w:eastAsia="Tahoma" w:hAnsi="Tahoma" w:cs="Tahoma"/>
        </w:rPr>
      </w:pPr>
      <w:r w:rsidRPr="50445194">
        <w:rPr>
          <w:rFonts w:ascii="Tahoma" w:eastAsia="Tahoma" w:hAnsi="Tahoma" w:cs="Tahoma"/>
        </w:rPr>
        <w:t>Firma dell’interessato _______________________</w:t>
      </w:r>
    </w:p>
    <w:p w:rsidR="00755C68" w:rsidRPr="00D858AA" w:rsidRDefault="00755C68" w:rsidP="00243516">
      <w:pPr>
        <w:rPr>
          <w:rFonts w:cs="Arial"/>
          <w:sz w:val="22"/>
          <w:szCs w:val="22"/>
        </w:rPr>
      </w:pPr>
    </w:p>
    <w:sectPr w:rsidR="00755C68" w:rsidRPr="00D858AA" w:rsidSect="00591F08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820" w:right="1134" w:bottom="1616" w:left="1134" w:header="38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2AB" w:rsidRDefault="007862AB" w:rsidP="00E8015C">
      <w:r>
        <w:separator/>
      </w:r>
    </w:p>
  </w:endnote>
  <w:endnote w:type="continuationSeparator" w:id="0">
    <w:p w:rsidR="007862AB" w:rsidRDefault="007862AB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(Corpo CS)">
    <w:altName w:val="Arial"/>
    <w:charset w:val="00"/>
    <w:family w:val="roman"/>
    <w:pitch w:val="default"/>
  </w:font>
  <w:font w:name="Tahoma,Times New Roman">
    <w:altName w:val="Tahom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301" w:rsidRDefault="00512301" w:rsidP="50445194">
    <w:pPr>
      <w:widowControl w:val="0"/>
      <w:autoSpaceDE w:val="0"/>
      <w:autoSpaceDN w:val="0"/>
      <w:adjustRightInd w:val="0"/>
      <w:rPr>
        <w:rFonts w:cs="Arial"/>
        <w:sz w:val="14"/>
        <w:szCs w:val="14"/>
      </w:rPr>
    </w:pPr>
    <w:r w:rsidRPr="50445194">
      <w:rPr>
        <w:rFonts w:cs="Arial"/>
        <w:b/>
        <w:bCs/>
        <w:sz w:val="14"/>
        <w:szCs w:val="14"/>
      </w:rPr>
      <w:t xml:space="preserve">Responsabile della protezione dati personali: </w:t>
    </w:r>
    <w:r w:rsidRPr="50445194">
      <w:rPr>
        <w:rFonts w:cs="Arial"/>
        <w:sz w:val="14"/>
        <w:szCs w:val="14"/>
      </w:rPr>
      <w:t>rpd@uniud.it</w:t>
    </w:r>
  </w:p>
  <w:p w:rsidR="00512301" w:rsidRPr="0011043B" w:rsidRDefault="000447BD" w:rsidP="50445194">
    <w:pPr>
      <w:widowControl w:val="0"/>
      <w:autoSpaceDE w:val="0"/>
      <w:autoSpaceDN w:val="0"/>
      <w:adjustRightInd w:val="0"/>
      <w:rPr>
        <w:rFonts w:cs="Arial"/>
        <w:sz w:val="14"/>
        <w:szCs w:val="14"/>
      </w:rPr>
    </w:pPr>
    <w:r>
      <w:rPr>
        <w:rFonts w:cs="Arial"/>
        <w:sz w:val="14"/>
        <w:szCs w:val="14"/>
      </w:rPr>
      <w:t xml:space="preserve">Università degli Studi di Udine, </w:t>
    </w:r>
    <w:r w:rsidR="00512301" w:rsidRPr="0011043B">
      <w:rPr>
        <w:rFonts w:cs="Arial"/>
        <w:sz w:val="14"/>
        <w:szCs w:val="14"/>
      </w:rPr>
      <w:t xml:space="preserve">via Palladio 8, 33100 Udine (UD), Italia - t +39 </w:t>
    </w:r>
    <w:r w:rsidR="00512301" w:rsidRPr="00EC33D3">
      <w:rPr>
        <w:rFonts w:cs="Arial"/>
        <w:sz w:val="14"/>
        <w:szCs w:val="14"/>
      </w:rPr>
      <w:t>0432 556306 - +39 0432 556214</w:t>
    </w:r>
    <w:r w:rsidR="00512301" w:rsidRPr="0011043B">
      <w:rPr>
        <w:rFonts w:cs="Arial"/>
        <w:sz w:val="14"/>
        <w:szCs w:val="14"/>
      </w:rPr>
      <w:t xml:space="preserve"> </w:t>
    </w:r>
    <w:r w:rsidR="00512301">
      <w:rPr>
        <w:rFonts w:cs="Arial"/>
        <w:sz w:val="14"/>
        <w:szCs w:val="14"/>
      </w:rPr>
      <w:t>–</w:t>
    </w:r>
    <w:r w:rsidR="00512301" w:rsidRPr="0011043B">
      <w:rPr>
        <w:rFonts w:cs="Arial"/>
        <w:sz w:val="14"/>
        <w:szCs w:val="14"/>
      </w:rPr>
      <w:t xml:space="preserve"> </w:t>
    </w:r>
    <w:r w:rsidR="00512301">
      <w:rPr>
        <w:rFonts w:cs="Arial"/>
        <w:sz w:val="14"/>
        <w:szCs w:val="14"/>
      </w:rPr>
      <w:t>www.</w:t>
    </w:r>
    <w:r w:rsidR="00512301" w:rsidRPr="00EC33D3">
      <w:rPr>
        <w:rFonts w:cs="Arial"/>
        <w:sz w:val="14"/>
        <w:szCs w:val="14"/>
      </w:rPr>
      <w:t>uniud.it</w:t>
    </w:r>
  </w:p>
  <w:p w:rsidR="00512301" w:rsidRDefault="00512301" w:rsidP="50445194">
    <w:pPr>
      <w:pStyle w:val="Pidipagina"/>
      <w:tabs>
        <w:tab w:val="clear" w:pos="9638"/>
        <w:tab w:val="right" w:pos="8511"/>
      </w:tabs>
      <w:rPr>
        <w:rFonts w:ascii="Arial" w:hAnsi="Arial" w:cs="Arial"/>
        <w:sz w:val="14"/>
        <w:szCs w:val="14"/>
      </w:rPr>
    </w:pPr>
    <w:r w:rsidRPr="50445194">
      <w:rPr>
        <w:rFonts w:ascii="Arial" w:hAnsi="Arial" w:cs="Arial"/>
        <w:sz w:val="14"/>
        <w:szCs w:val="14"/>
      </w:rPr>
      <w:t>CF80014550307 P.IVA 01071600306</w:t>
    </w:r>
  </w:p>
  <w:p w:rsidR="00512301" w:rsidRDefault="00512301" w:rsidP="008F11BA">
    <w:pPr>
      <w:pStyle w:val="Pidipagina"/>
      <w:tabs>
        <w:tab w:val="clear" w:pos="9638"/>
        <w:tab w:val="right" w:pos="8511"/>
      </w:tabs>
      <w:rPr>
        <w:rFonts w:ascii="Arial" w:hAnsi="Arial" w:cs="Arial"/>
        <w:sz w:val="14"/>
        <w:szCs w:val="14"/>
      </w:rPr>
    </w:pPr>
  </w:p>
  <w:p w:rsidR="00512301" w:rsidRPr="000447BD" w:rsidRDefault="00512301" w:rsidP="7D1F751D">
    <w:pPr>
      <w:pStyle w:val="Pidipagina"/>
      <w:tabs>
        <w:tab w:val="clear" w:pos="9638"/>
        <w:tab w:val="right" w:pos="8511"/>
      </w:tabs>
      <w:rPr>
        <w:rFonts w:ascii="Arial" w:hAnsi="Arial" w:cs="Arial"/>
        <w:sz w:val="14"/>
        <w:szCs w:val="14"/>
      </w:rPr>
    </w:pPr>
    <w:r w:rsidRPr="7D1F751D">
      <w:rPr>
        <w:rFonts w:ascii="Arial" w:hAnsi="Arial" w:cs="Arial"/>
        <w:sz w:val="14"/>
        <w:szCs w:val="14"/>
      </w:rPr>
      <w:t xml:space="preserve">[ver. </w:t>
    </w:r>
    <w:r w:rsidR="000447BD">
      <w:rPr>
        <w:rFonts w:ascii="Arial" w:hAnsi="Arial" w:cs="Arial"/>
        <w:sz w:val="14"/>
        <w:szCs w:val="14"/>
      </w:rPr>
      <w:t>Febbraio</w:t>
    </w:r>
    <w:r w:rsidRPr="7D1F751D">
      <w:rPr>
        <w:rFonts w:ascii="Arial" w:hAnsi="Arial" w:cs="Arial"/>
        <w:sz w:val="14"/>
        <w:szCs w:val="14"/>
      </w:rPr>
      <w:t xml:space="preserve"> 201</w:t>
    </w:r>
    <w:r>
      <w:rPr>
        <w:rFonts w:ascii="Arial" w:hAnsi="Arial" w:cs="Arial"/>
        <w:sz w:val="14"/>
        <w:szCs w:val="14"/>
      </w:rPr>
      <w:t>9</w:t>
    </w:r>
    <w:r w:rsidRPr="7D1F751D">
      <w:rPr>
        <w:rFonts w:ascii="Arial" w:hAnsi="Arial" w:cs="Arial"/>
        <w:sz w:val="14"/>
        <w:szCs w:val="14"/>
      </w:rPr>
      <w:t>]</w:t>
    </w:r>
  </w:p>
  <w:p w:rsidR="00512301" w:rsidRPr="003F3E17" w:rsidRDefault="00512301" w:rsidP="50445194">
    <w:pPr>
      <w:pStyle w:val="Pidipagina"/>
      <w:tabs>
        <w:tab w:val="clear" w:pos="9638"/>
        <w:tab w:val="right" w:pos="8511"/>
      </w:tabs>
      <w:jc w:val="right"/>
      <w:rPr>
        <w:rFonts w:ascii="Arial" w:hAnsi="Arial" w:cs="Arial"/>
      </w:rPr>
    </w:pPr>
    <w:r>
      <w:rPr>
        <w:rFonts w:ascii="Arial" w:hAnsi="Arial" w:cs="Arial"/>
        <w:sz w:val="14"/>
        <w:szCs w:val="14"/>
      </w:rPr>
      <w:tab/>
    </w:r>
    <w:r w:rsidRPr="50445194">
      <w:rPr>
        <w:rFonts w:ascii="Arial" w:hAnsi="Arial" w:cs="Arial"/>
        <w:noProof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\* MERGEFORMAT </w:instrText>
    </w:r>
    <w:r w:rsidRPr="50445194">
      <w:rPr>
        <w:rFonts w:ascii="Arial" w:hAnsi="Arial" w:cs="Arial"/>
        <w:sz w:val="14"/>
        <w:szCs w:val="14"/>
      </w:rPr>
      <w:fldChar w:fldCharType="separate"/>
    </w:r>
    <w:r w:rsidR="00A73F63">
      <w:rPr>
        <w:rFonts w:ascii="Arial" w:hAnsi="Arial" w:cs="Arial"/>
        <w:noProof/>
        <w:sz w:val="14"/>
        <w:szCs w:val="14"/>
      </w:rPr>
      <w:t>1</w:t>
    </w:r>
    <w:r w:rsidRPr="50445194">
      <w:rPr>
        <w:rFonts w:ascii="Arial" w:hAnsi="Arial" w:cs="Arial"/>
        <w:noProof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>/</w:t>
    </w:r>
    <w:r w:rsidRPr="50445194">
      <w:rPr>
        <w:rFonts w:ascii="Arial" w:hAnsi="Arial" w:cs="Arial"/>
        <w:noProof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SECTIONPAGES  \* MERGEFORMAT </w:instrText>
    </w:r>
    <w:r w:rsidRPr="50445194">
      <w:rPr>
        <w:rFonts w:ascii="Arial" w:hAnsi="Arial" w:cs="Arial"/>
        <w:sz w:val="14"/>
        <w:szCs w:val="14"/>
      </w:rPr>
      <w:fldChar w:fldCharType="separate"/>
    </w:r>
    <w:r w:rsidR="00A73F63">
      <w:rPr>
        <w:rFonts w:ascii="Arial" w:hAnsi="Arial" w:cs="Arial"/>
        <w:noProof/>
        <w:sz w:val="14"/>
        <w:szCs w:val="14"/>
      </w:rPr>
      <w:t>4</w:t>
    </w:r>
    <w:r w:rsidRPr="50445194">
      <w:rPr>
        <w:rFonts w:ascii="Arial" w:hAnsi="Arial" w:cs="Arial"/>
        <w:noProof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301" w:rsidRDefault="00512301" w:rsidP="50445194">
    <w:pPr>
      <w:widowControl w:val="0"/>
      <w:autoSpaceDE w:val="0"/>
      <w:autoSpaceDN w:val="0"/>
      <w:adjustRightInd w:val="0"/>
      <w:ind w:right="-7"/>
      <w:rPr>
        <w:rFonts w:cs="Arial"/>
        <w:b/>
        <w:bCs/>
        <w:sz w:val="14"/>
        <w:szCs w:val="14"/>
      </w:rPr>
    </w:pPr>
    <w:r>
      <w:rPr>
        <w:rFonts w:cs="Arial"/>
        <w:noProof/>
        <w:lang w:eastAsia="it-IT"/>
      </w:rPr>
      <w:drawing>
        <wp:anchor distT="0" distB="0" distL="114300" distR="114300" simplePos="0" relativeHeight="251667456" behindDoc="1" locked="0" layoutInCell="1" allowOverlap="1" wp14:anchorId="52A69FDE" wp14:editId="016A0B4A">
          <wp:simplePos x="0" y="0"/>
          <wp:positionH relativeFrom="column">
            <wp:posOffset>4458996</wp:posOffset>
          </wp:positionH>
          <wp:positionV relativeFrom="page">
            <wp:posOffset>9749790</wp:posOffset>
          </wp:positionV>
          <wp:extent cx="463550" cy="439009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_9001_COL 1,5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" cy="439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sz w:val="14"/>
        <w:szCs w:val="14"/>
      </w:rPr>
      <w:t xml:space="preserve">Responsabile della protezione dati personali: </w:t>
    </w:r>
    <w:r w:rsidRPr="73E904B3">
      <w:rPr>
        <w:rFonts w:cs="Arial"/>
        <w:sz w:val="14"/>
        <w:szCs w:val="14"/>
      </w:rPr>
      <w:t>rpd@uniud.it</w:t>
    </w:r>
  </w:p>
  <w:p w:rsidR="00512301" w:rsidRPr="0011043B" w:rsidRDefault="00512301" w:rsidP="50445194">
    <w:pPr>
      <w:widowControl w:val="0"/>
      <w:autoSpaceDE w:val="0"/>
      <w:autoSpaceDN w:val="0"/>
      <w:adjustRightInd w:val="0"/>
      <w:rPr>
        <w:rFonts w:cs="Arial"/>
        <w:sz w:val="14"/>
        <w:szCs w:val="14"/>
      </w:rPr>
    </w:pPr>
    <w:r w:rsidRPr="50445194">
      <w:rPr>
        <w:rFonts w:cs="Arial"/>
        <w:sz w:val="14"/>
        <w:szCs w:val="14"/>
      </w:rPr>
      <w:t>via Palladio 8, 33100 Udine (UD), Italia - t +39 0432 556306 - +39 0432 556214 – www.uniud.it</w:t>
    </w:r>
  </w:p>
  <w:p w:rsidR="00512301" w:rsidRDefault="00512301" w:rsidP="50445194">
    <w:pPr>
      <w:pStyle w:val="Pidipagina"/>
      <w:tabs>
        <w:tab w:val="clear" w:pos="9638"/>
        <w:tab w:val="right" w:pos="8511"/>
      </w:tabs>
      <w:rPr>
        <w:rFonts w:ascii="Arial" w:hAnsi="Arial" w:cs="Arial"/>
        <w:sz w:val="14"/>
        <w:szCs w:val="14"/>
      </w:rPr>
    </w:pPr>
    <w:r w:rsidRPr="50445194">
      <w:rPr>
        <w:rFonts w:ascii="Arial" w:hAnsi="Arial" w:cs="Arial"/>
        <w:sz w:val="14"/>
        <w:szCs w:val="14"/>
      </w:rPr>
      <w:t xml:space="preserve">CF80014550307 P.IVA 01071600306 ABI 02008 CAB 12310 CIN </w:t>
    </w:r>
    <w:proofErr w:type="gramStart"/>
    <w:r w:rsidRPr="50445194">
      <w:rPr>
        <w:rFonts w:ascii="Arial" w:hAnsi="Arial" w:cs="Arial"/>
        <w:sz w:val="14"/>
        <w:szCs w:val="14"/>
      </w:rPr>
      <w:t>R c</w:t>
    </w:r>
    <w:proofErr w:type="gramEnd"/>
    <w:r w:rsidRPr="50445194">
      <w:rPr>
        <w:rFonts w:ascii="Arial" w:hAnsi="Arial" w:cs="Arial"/>
        <w:sz w:val="14"/>
        <w:szCs w:val="14"/>
      </w:rPr>
      <w:t>/c 000040469443</w:t>
    </w:r>
  </w:p>
  <w:p w:rsidR="00512301" w:rsidRDefault="00512301" w:rsidP="00664716">
    <w:pPr>
      <w:pStyle w:val="Pidipagina"/>
      <w:tabs>
        <w:tab w:val="clear" w:pos="9638"/>
        <w:tab w:val="right" w:pos="8511"/>
      </w:tabs>
      <w:rPr>
        <w:rFonts w:ascii="Arial" w:hAnsi="Arial" w:cs="Arial"/>
        <w:sz w:val="14"/>
        <w:szCs w:val="14"/>
      </w:rPr>
    </w:pPr>
  </w:p>
  <w:p w:rsidR="00512301" w:rsidRPr="0011043B" w:rsidRDefault="00512301" w:rsidP="50445194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 w:rsidRPr="50445194">
      <w:rPr>
        <w:rFonts w:ascii="Arial" w:hAnsi="Arial" w:cs="Arial"/>
        <w:sz w:val="14"/>
        <w:szCs w:val="14"/>
      </w:rPr>
      <w:t>[ver. agosto 2018]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2AB" w:rsidRDefault="007862AB" w:rsidP="00E8015C">
      <w:r>
        <w:separator/>
      </w:r>
    </w:p>
  </w:footnote>
  <w:footnote w:type="continuationSeparator" w:id="0">
    <w:p w:rsidR="007862AB" w:rsidRDefault="007862AB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301" w:rsidRDefault="00512301" w:rsidP="00037FAE">
    <w:pPr>
      <w:pStyle w:val="Intestazione"/>
      <w:ind w:left="-567"/>
    </w:pPr>
    <w:r>
      <w:rPr>
        <w:noProof/>
      </w:rPr>
      <w:drawing>
        <wp:inline distT="0" distB="0" distL="0" distR="0" wp14:anchorId="32A20916" wp14:editId="517C6F34">
          <wp:extent cx="6817566" cy="928059"/>
          <wp:effectExtent l="0" t="0" r="2540" b="0"/>
          <wp:docPr id="149659143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7566" cy="928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301" w:rsidRDefault="00512301" w:rsidP="00037FAE">
    <w:pPr>
      <w:pStyle w:val="Intestazione"/>
      <w:tabs>
        <w:tab w:val="clear" w:pos="4819"/>
        <w:tab w:val="clear" w:pos="9638"/>
      </w:tabs>
      <w:ind w:left="-567" w:right="-1134"/>
    </w:pPr>
    <w:r>
      <w:rPr>
        <w:noProof/>
      </w:rPr>
      <w:drawing>
        <wp:inline distT="0" distB="0" distL="0" distR="0" wp14:anchorId="21E884D8" wp14:editId="18DA4280">
          <wp:extent cx="6847841" cy="932331"/>
          <wp:effectExtent l="0" t="0" r="0" b="0"/>
          <wp:docPr id="34941933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7841" cy="932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139"/>
    <w:multiLevelType w:val="hybridMultilevel"/>
    <w:tmpl w:val="76D416AC"/>
    <w:lvl w:ilvl="0" w:tplc="1D74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6026B"/>
    <w:multiLevelType w:val="hybridMultilevel"/>
    <w:tmpl w:val="000046F8"/>
    <w:lvl w:ilvl="0" w:tplc="EA6CDA1C">
      <w:start w:val="1"/>
      <w:numFmt w:val="decimal"/>
      <w:lvlText w:val="[%1]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B0171"/>
    <w:multiLevelType w:val="hybridMultilevel"/>
    <w:tmpl w:val="08F6106E"/>
    <w:lvl w:ilvl="0" w:tplc="8FE85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3008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EEDB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CA39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C9C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9C3D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84C4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5C9C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9EFC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02D7E"/>
    <w:multiLevelType w:val="multilevel"/>
    <w:tmpl w:val="13D65680"/>
    <w:lvl w:ilvl="0">
      <w:start w:val="1"/>
      <w:numFmt w:val="decimal"/>
      <w:pStyle w:val="Titolo1"/>
      <w:suff w:val="spac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Titolo2"/>
      <w:suff w:val="spac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16921B5"/>
    <w:multiLevelType w:val="hybridMultilevel"/>
    <w:tmpl w:val="9920E218"/>
    <w:lvl w:ilvl="0" w:tplc="33DE4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0BA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CE5A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6E20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E2DB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784A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0C27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6E47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E08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236E9"/>
    <w:multiLevelType w:val="hybridMultilevel"/>
    <w:tmpl w:val="8C80A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620ED"/>
    <w:multiLevelType w:val="hybridMultilevel"/>
    <w:tmpl w:val="94A0285E"/>
    <w:lvl w:ilvl="0" w:tplc="E14E2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5E45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4894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C23E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9674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4E90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8E0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9CD8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383C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A6EA1"/>
    <w:multiLevelType w:val="hybridMultilevel"/>
    <w:tmpl w:val="1C9CD74A"/>
    <w:lvl w:ilvl="0" w:tplc="0B2624FC">
      <w:start w:val="2"/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D7ADC"/>
    <w:multiLevelType w:val="hybridMultilevel"/>
    <w:tmpl w:val="574EA772"/>
    <w:lvl w:ilvl="0" w:tplc="678E3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F640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380F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2E24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50B2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5E5E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5CE6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140A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D0A5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D3F7A"/>
    <w:multiLevelType w:val="hybridMultilevel"/>
    <w:tmpl w:val="FF482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5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7E"/>
    <w:rsid w:val="00014484"/>
    <w:rsid w:val="00037FAE"/>
    <w:rsid w:val="000447BD"/>
    <w:rsid w:val="00070092"/>
    <w:rsid w:val="00075849"/>
    <w:rsid w:val="00077A53"/>
    <w:rsid w:val="00082828"/>
    <w:rsid w:val="00086F11"/>
    <w:rsid w:val="00093D94"/>
    <w:rsid w:val="00096042"/>
    <w:rsid w:val="000A13BE"/>
    <w:rsid w:val="000B715C"/>
    <w:rsid w:val="000E6835"/>
    <w:rsid w:val="000E7BBA"/>
    <w:rsid w:val="000F27C0"/>
    <w:rsid w:val="000F443B"/>
    <w:rsid w:val="00100944"/>
    <w:rsid w:val="001100C4"/>
    <w:rsid w:val="0011043B"/>
    <w:rsid w:val="001430B7"/>
    <w:rsid w:val="001438DF"/>
    <w:rsid w:val="001744EE"/>
    <w:rsid w:val="00190856"/>
    <w:rsid w:val="001B5C99"/>
    <w:rsid w:val="001C0B0F"/>
    <w:rsid w:val="001C4193"/>
    <w:rsid w:val="001E00A4"/>
    <w:rsid w:val="00212748"/>
    <w:rsid w:val="002246A6"/>
    <w:rsid w:val="00243516"/>
    <w:rsid w:val="002474CA"/>
    <w:rsid w:val="00251CA1"/>
    <w:rsid w:val="00254D3C"/>
    <w:rsid w:val="00261463"/>
    <w:rsid w:val="0028253E"/>
    <w:rsid w:val="002B0D9F"/>
    <w:rsid w:val="002B3C14"/>
    <w:rsid w:val="002C6025"/>
    <w:rsid w:val="002D29D2"/>
    <w:rsid w:val="002D3718"/>
    <w:rsid w:val="002D4640"/>
    <w:rsid w:val="002F226B"/>
    <w:rsid w:val="00303798"/>
    <w:rsid w:val="00303F4B"/>
    <w:rsid w:val="00311FAA"/>
    <w:rsid w:val="0031278A"/>
    <w:rsid w:val="00344964"/>
    <w:rsid w:val="00361077"/>
    <w:rsid w:val="00392281"/>
    <w:rsid w:val="003A5103"/>
    <w:rsid w:val="003B63FC"/>
    <w:rsid w:val="003C25FF"/>
    <w:rsid w:val="003C4E26"/>
    <w:rsid w:val="003D5A40"/>
    <w:rsid w:val="003E5087"/>
    <w:rsid w:val="003F3E17"/>
    <w:rsid w:val="00404D3D"/>
    <w:rsid w:val="00406F75"/>
    <w:rsid w:val="00424F76"/>
    <w:rsid w:val="00431F69"/>
    <w:rsid w:val="004330AB"/>
    <w:rsid w:val="00457DC6"/>
    <w:rsid w:val="00460210"/>
    <w:rsid w:val="004631F2"/>
    <w:rsid w:val="00483655"/>
    <w:rsid w:val="004C41B7"/>
    <w:rsid w:val="004E5950"/>
    <w:rsid w:val="004F6C7B"/>
    <w:rsid w:val="00512301"/>
    <w:rsid w:val="0051742B"/>
    <w:rsid w:val="00534AAA"/>
    <w:rsid w:val="00551885"/>
    <w:rsid w:val="00591F08"/>
    <w:rsid w:val="00592B4E"/>
    <w:rsid w:val="005A133C"/>
    <w:rsid w:val="005B5968"/>
    <w:rsid w:val="005D41FC"/>
    <w:rsid w:val="00616036"/>
    <w:rsid w:val="00627982"/>
    <w:rsid w:val="00636C10"/>
    <w:rsid w:val="00644FE3"/>
    <w:rsid w:val="006563E3"/>
    <w:rsid w:val="00664716"/>
    <w:rsid w:val="00667E7E"/>
    <w:rsid w:val="0067040A"/>
    <w:rsid w:val="00680867"/>
    <w:rsid w:val="00682F30"/>
    <w:rsid w:val="00690E80"/>
    <w:rsid w:val="006B3236"/>
    <w:rsid w:val="006D2E23"/>
    <w:rsid w:val="006D5ACB"/>
    <w:rsid w:val="006F70EB"/>
    <w:rsid w:val="00705A7E"/>
    <w:rsid w:val="00725C91"/>
    <w:rsid w:val="00755C68"/>
    <w:rsid w:val="007779F2"/>
    <w:rsid w:val="00785EC7"/>
    <w:rsid w:val="007862AB"/>
    <w:rsid w:val="00791AEA"/>
    <w:rsid w:val="00791C06"/>
    <w:rsid w:val="00792E8A"/>
    <w:rsid w:val="007A36AC"/>
    <w:rsid w:val="007A443B"/>
    <w:rsid w:val="007B4C47"/>
    <w:rsid w:val="007C3F98"/>
    <w:rsid w:val="007D1C10"/>
    <w:rsid w:val="007D1D45"/>
    <w:rsid w:val="007D4DE7"/>
    <w:rsid w:val="007D6512"/>
    <w:rsid w:val="007D77A4"/>
    <w:rsid w:val="007E680A"/>
    <w:rsid w:val="007F340C"/>
    <w:rsid w:val="0081732D"/>
    <w:rsid w:val="00820590"/>
    <w:rsid w:val="008265DF"/>
    <w:rsid w:val="008439D2"/>
    <w:rsid w:val="00851CFF"/>
    <w:rsid w:val="00852BA6"/>
    <w:rsid w:val="00861BC4"/>
    <w:rsid w:val="00871B82"/>
    <w:rsid w:val="00875AF1"/>
    <w:rsid w:val="00883BAC"/>
    <w:rsid w:val="008A2F8E"/>
    <w:rsid w:val="008E3AD6"/>
    <w:rsid w:val="008F11BA"/>
    <w:rsid w:val="008F178C"/>
    <w:rsid w:val="008F63D8"/>
    <w:rsid w:val="00902256"/>
    <w:rsid w:val="0090615D"/>
    <w:rsid w:val="00907AE5"/>
    <w:rsid w:val="00965B21"/>
    <w:rsid w:val="00970E4D"/>
    <w:rsid w:val="009A07BA"/>
    <w:rsid w:val="009B28EC"/>
    <w:rsid w:val="009B3BC5"/>
    <w:rsid w:val="009E5FDA"/>
    <w:rsid w:val="00A24359"/>
    <w:rsid w:val="00A41E86"/>
    <w:rsid w:val="00A45A8A"/>
    <w:rsid w:val="00A73F63"/>
    <w:rsid w:val="00A7453B"/>
    <w:rsid w:val="00A76CC7"/>
    <w:rsid w:val="00A80B74"/>
    <w:rsid w:val="00AD4018"/>
    <w:rsid w:val="00AD485C"/>
    <w:rsid w:val="00AD65C1"/>
    <w:rsid w:val="00AF41DE"/>
    <w:rsid w:val="00B05FDA"/>
    <w:rsid w:val="00B21AE9"/>
    <w:rsid w:val="00B60D1D"/>
    <w:rsid w:val="00B632B1"/>
    <w:rsid w:val="00B67C20"/>
    <w:rsid w:val="00B85579"/>
    <w:rsid w:val="00BA69FA"/>
    <w:rsid w:val="00BA774E"/>
    <w:rsid w:val="00BC3371"/>
    <w:rsid w:val="00BD20E4"/>
    <w:rsid w:val="00BE73BE"/>
    <w:rsid w:val="00BF0F69"/>
    <w:rsid w:val="00C26F98"/>
    <w:rsid w:val="00C3545B"/>
    <w:rsid w:val="00C814B9"/>
    <w:rsid w:val="00C83324"/>
    <w:rsid w:val="00C848C5"/>
    <w:rsid w:val="00C92D4D"/>
    <w:rsid w:val="00CB6211"/>
    <w:rsid w:val="00CB652D"/>
    <w:rsid w:val="00CC41B3"/>
    <w:rsid w:val="00CE1642"/>
    <w:rsid w:val="00CF246F"/>
    <w:rsid w:val="00D00B91"/>
    <w:rsid w:val="00D110A3"/>
    <w:rsid w:val="00D14CF6"/>
    <w:rsid w:val="00D241FE"/>
    <w:rsid w:val="00D33C48"/>
    <w:rsid w:val="00D516CF"/>
    <w:rsid w:val="00D55CFC"/>
    <w:rsid w:val="00D64D02"/>
    <w:rsid w:val="00D64F4F"/>
    <w:rsid w:val="00D77CD3"/>
    <w:rsid w:val="00D854E0"/>
    <w:rsid w:val="00D858AA"/>
    <w:rsid w:val="00DD371C"/>
    <w:rsid w:val="00DE57F1"/>
    <w:rsid w:val="00DE7B50"/>
    <w:rsid w:val="00E07F33"/>
    <w:rsid w:val="00E30B15"/>
    <w:rsid w:val="00E36004"/>
    <w:rsid w:val="00E63290"/>
    <w:rsid w:val="00E70FDD"/>
    <w:rsid w:val="00E7534F"/>
    <w:rsid w:val="00E8015C"/>
    <w:rsid w:val="00E85122"/>
    <w:rsid w:val="00EB3C54"/>
    <w:rsid w:val="00EB558A"/>
    <w:rsid w:val="00EC33D3"/>
    <w:rsid w:val="00EC5846"/>
    <w:rsid w:val="00EC6C56"/>
    <w:rsid w:val="00EC7EF3"/>
    <w:rsid w:val="00ED10F3"/>
    <w:rsid w:val="00ED614F"/>
    <w:rsid w:val="00EF7AD4"/>
    <w:rsid w:val="00F01474"/>
    <w:rsid w:val="00F0593A"/>
    <w:rsid w:val="00F07F42"/>
    <w:rsid w:val="00F17F28"/>
    <w:rsid w:val="00F26215"/>
    <w:rsid w:val="00F3621B"/>
    <w:rsid w:val="00F44BC8"/>
    <w:rsid w:val="00F470DE"/>
    <w:rsid w:val="00F62650"/>
    <w:rsid w:val="00F64F3C"/>
    <w:rsid w:val="00F72254"/>
    <w:rsid w:val="00F81667"/>
    <w:rsid w:val="00F84CFD"/>
    <w:rsid w:val="00FB5801"/>
    <w:rsid w:val="00FC784F"/>
    <w:rsid w:val="00FE4AC8"/>
    <w:rsid w:val="053D209E"/>
    <w:rsid w:val="11DE7EA3"/>
    <w:rsid w:val="1CDD74D9"/>
    <w:rsid w:val="45C8F218"/>
    <w:rsid w:val="50445194"/>
    <w:rsid w:val="5D8B51EE"/>
    <w:rsid w:val="65754549"/>
    <w:rsid w:val="73E904B3"/>
    <w:rsid w:val="7D1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  <w15:docId w15:val="{21F80C6A-5659-CE46-85C7-F074A7CA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5FDA"/>
    <w:pPr>
      <w:jc w:val="both"/>
    </w:pPr>
    <w:rPr>
      <w:rFonts w:ascii="Arial" w:eastAsia="Times New Roman" w:hAnsi="Arial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F6C7B"/>
    <w:pPr>
      <w:keepNext/>
      <w:numPr>
        <w:numId w:val="5"/>
      </w:numPr>
      <w:spacing w:before="120"/>
      <w:ind w:left="357" w:hanging="357"/>
      <w:outlineLvl w:val="0"/>
    </w:pPr>
    <w:rPr>
      <w:rFonts w:ascii="Tahoma" w:eastAsia="Tahoma" w:hAnsi="Tahoma" w:cs="Tahoma"/>
      <w:b/>
      <w:bCs/>
      <w:sz w:val="21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05FDA"/>
    <w:pPr>
      <w:keepNext/>
      <w:numPr>
        <w:ilvl w:val="1"/>
        <w:numId w:val="5"/>
      </w:numPr>
      <w:spacing w:before="60"/>
      <w:ind w:left="714" w:hanging="357"/>
      <w:outlineLvl w:val="1"/>
    </w:pPr>
    <w:rPr>
      <w:rFonts w:eastAsia="Tahoma" w:cs="Tahoma"/>
      <w:b/>
      <w:bCs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  <w:rPr>
      <w:rFonts w:ascii="Cambria" w:eastAsia="MS Mincho" w:hAnsi="Cambria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  <w:rPr>
      <w:rFonts w:ascii="Cambria" w:eastAsia="MS Mincho" w:hAnsi="Cambria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eastAsia="MS Mincho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paragraph" w:styleId="Paragrafoelenco">
    <w:name w:val="List Paragraph"/>
    <w:basedOn w:val="Normale"/>
    <w:uiPriority w:val="34"/>
    <w:qFormat/>
    <w:rsid w:val="00B05FDA"/>
    <w:pPr>
      <w:widowControl w:val="0"/>
      <w:spacing w:after="200" w:line="276" w:lineRule="auto"/>
      <w:ind w:left="720"/>
      <w:contextualSpacing/>
    </w:pPr>
    <w:rPr>
      <w:rFonts w:eastAsiaTheme="minorHAnsi" w:cs="Arial (Corpo CS)"/>
      <w:szCs w:val="22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037FA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037FAE"/>
    <w:rPr>
      <w:b/>
      <w:bCs/>
    </w:rPr>
  </w:style>
  <w:style w:type="character" w:styleId="Rimandonotaapidipagina">
    <w:name w:val="footnote reference"/>
    <w:basedOn w:val="Carpredefinitoparagrafo"/>
    <w:uiPriority w:val="99"/>
    <w:unhideWhenUsed/>
    <w:rsid w:val="00037FAE"/>
    <w:rPr>
      <w:vertAlign w:val="superscript"/>
    </w:rPr>
  </w:style>
  <w:style w:type="table" w:customStyle="1" w:styleId="Tabellagriglia1chiara-colore11">
    <w:name w:val="Tabella griglia 1 chiara - colore 11"/>
    <w:basedOn w:val="Tabellanormale"/>
    <w:uiPriority w:val="46"/>
    <w:rsid w:val="00037FA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37FAE"/>
  </w:style>
  <w:style w:type="paragraph" w:styleId="Testonotaapidipagina">
    <w:name w:val="footnote text"/>
    <w:basedOn w:val="Normale"/>
    <w:link w:val="TestonotaapidipaginaCarattere"/>
    <w:uiPriority w:val="99"/>
    <w:unhideWhenUsed/>
    <w:rsid w:val="00037FAE"/>
    <w:pPr>
      <w:widowControl w:val="0"/>
    </w:pPr>
    <w:rPr>
      <w:rFonts w:ascii="Cambria" w:eastAsia="MS Mincho" w:hAnsi="Cambria"/>
      <w:szCs w:val="20"/>
      <w:lang w:eastAsia="it-IT"/>
    </w:rPr>
  </w:style>
  <w:style w:type="character" w:customStyle="1" w:styleId="FootnoteTextChar1">
    <w:name w:val="Footnote Text Char1"/>
    <w:basedOn w:val="Carpredefinitoparagrafo"/>
    <w:uiPriority w:val="99"/>
    <w:semiHidden/>
    <w:rsid w:val="00037FAE"/>
  </w:style>
  <w:style w:type="table" w:customStyle="1" w:styleId="Tabellagriglia1chiara-colore110">
    <w:name w:val="Tabella griglia 1 chiara - colore 110"/>
    <w:basedOn w:val="Tabellanormale"/>
    <w:uiPriority w:val="46"/>
    <w:rsid w:val="0024351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7A443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A443B"/>
    <w:rPr>
      <w:rFonts w:ascii="Cambria" w:eastAsia="MS Mincho" w:hAnsi="Cambria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A443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443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443B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6C7B"/>
    <w:rPr>
      <w:rFonts w:ascii="Tahoma" w:eastAsia="Tahoma" w:hAnsi="Tahoma" w:cs="Tahoma"/>
      <w:b/>
      <w:bCs/>
      <w:sz w:val="21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05FDA"/>
    <w:rPr>
      <w:rFonts w:ascii="Arial" w:eastAsia="Tahoma" w:hAnsi="Arial" w:cs="Tahoma"/>
      <w:b/>
      <w:bCs/>
      <w:szCs w:val="22"/>
      <w:lang w:eastAsia="en-US"/>
    </w:rPr>
  </w:style>
  <w:style w:type="paragraph" w:customStyle="1" w:styleId="Default">
    <w:name w:val="Default"/>
    <w:qFormat/>
    <w:rsid w:val="00E36004"/>
    <w:pPr>
      <w:autoSpaceDE w:val="0"/>
      <w:autoSpaceDN w:val="0"/>
      <w:adjustRightInd w:val="0"/>
      <w:jc w:val="both"/>
    </w:pPr>
    <w:rPr>
      <w:rFonts w:ascii="Tahoma" w:eastAsiaTheme="minorHAnsi" w:hAnsi="Tahoma" w:cs="Arial"/>
      <w:i/>
      <w:color w:val="000000"/>
      <w:sz w:val="13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6C7B"/>
    <w:pPr>
      <w:jc w:val="center"/>
    </w:pPr>
    <w:rPr>
      <w:rFonts w:eastAsia="Arial" w:cs="Arial"/>
      <w:b/>
      <w:bCs/>
      <w:color w:val="5D5D5D"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rsid w:val="004F6C7B"/>
    <w:rPr>
      <w:rFonts w:ascii="Arial" w:eastAsia="Arial" w:hAnsi="Arial" w:cs="Arial"/>
      <w:b/>
      <w:bCs/>
      <w:color w:val="5D5D5D"/>
      <w:sz w:val="36"/>
      <w:szCs w:val="36"/>
      <w:lang w:eastAsia="en-US"/>
    </w:rPr>
  </w:style>
  <w:style w:type="paragraph" w:styleId="Corpotesto">
    <w:name w:val="Body Text"/>
    <w:basedOn w:val="Normale"/>
    <w:link w:val="CorpotestoCarattere"/>
    <w:uiPriority w:val="99"/>
    <w:unhideWhenUsed/>
    <w:qFormat/>
    <w:rsid w:val="004F6C7B"/>
    <w:pPr>
      <w:spacing w:after="120"/>
    </w:pPr>
    <w:rPr>
      <w:rFonts w:ascii="Tahoma" w:eastAsiaTheme="minorHAnsi" w:hAnsi="Tahoma" w:cs="Arial"/>
      <w:bCs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F6C7B"/>
    <w:rPr>
      <w:rFonts w:ascii="Tahoma" w:eastAsiaTheme="minorHAnsi" w:hAnsi="Tahoma" w:cs="Arial"/>
      <w:bCs/>
      <w:sz w:val="16"/>
      <w:szCs w:val="16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F443B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755C68"/>
    <w:pPr>
      <w:spacing w:before="100" w:beforeAutospacing="1" w:after="100" w:afterAutospacing="1"/>
    </w:pPr>
  </w:style>
  <w:style w:type="paragraph" w:customStyle="1" w:styleId="Testonormale1">
    <w:name w:val="Testo normale1"/>
    <w:basedOn w:val="Normale"/>
    <w:rsid w:val="00D858AA"/>
    <w:rPr>
      <w:rFonts w:ascii="Courier New" w:hAnsi="Courier New"/>
      <w:szCs w:val="20"/>
      <w:lang w:eastAsia="it-IT"/>
    </w:rPr>
  </w:style>
  <w:style w:type="table" w:styleId="Grigliatabella">
    <w:name w:val="Table Grid"/>
    <w:basedOn w:val="Tabellanormale"/>
    <w:uiPriority w:val="59"/>
    <w:rsid w:val="00D85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tipersonali@uniud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22592DDDB8F54CB9A6E1C7B728ADED" ma:contentTypeVersion="8" ma:contentTypeDescription="Creare un nuovo documento." ma:contentTypeScope="" ma:versionID="1f331681c0d3ad5134f81288f7923f08">
  <xsd:schema xmlns:xsd="http://www.w3.org/2001/XMLSchema" xmlns:xs="http://www.w3.org/2001/XMLSchema" xmlns:p="http://schemas.microsoft.com/office/2006/metadata/properties" xmlns:ns2="5b51a6d8-16a6-43b0-bcf8-13e6ee00eaf4" xmlns:ns3="ce733e03-3320-4ad6-9182-30e26ad2d499" targetNamespace="http://schemas.microsoft.com/office/2006/metadata/properties" ma:root="true" ma:fieldsID="c6a6d8899c13a8044fec0dadcbd54df7" ns2:_="" ns3:_="">
    <xsd:import namespace="5b51a6d8-16a6-43b0-bcf8-13e6ee00eaf4"/>
    <xsd:import namespace="ce733e03-3320-4ad6-9182-30e26ad2d4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1a6d8-16a6-43b0-bcf8-13e6ee00e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33e03-3320-4ad6-9182-30e26ad2d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43EDF8-A956-4A48-A432-50F884A7B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51a6d8-16a6-43b0-bcf8-13e6ee00eaf4"/>
    <ds:schemaRef ds:uri="ce733e03-3320-4ad6-9182-30e26ad2d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8A880B-709C-48F4-B36C-3BF11456086F}">
  <ds:schemaRefs>
    <ds:schemaRef ds:uri="http://schemas.microsoft.com/office/2006/documentManagement/types"/>
    <ds:schemaRef ds:uri="5b51a6d8-16a6-43b0-bcf8-13e6ee00eaf4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e733e03-3320-4ad6-9182-30e26ad2d499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D5F8FC6-132E-42FF-AA92-9C5B7E84F3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D8AE2D-4854-477A-935B-05EB3C1F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2112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14128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Costantini</dc:creator>
  <cp:keywords/>
  <dc:description/>
  <cp:lastModifiedBy>Marzia Comino</cp:lastModifiedBy>
  <cp:revision>3</cp:revision>
  <cp:lastPrinted>2019-02-06T10:46:00Z</cp:lastPrinted>
  <dcterms:created xsi:type="dcterms:W3CDTF">2019-02-06T10:44:00Z</dcterms:created>
  <dcterms:modified xsi:type="dcterms:W3CDTF">2019-02-06T10:46:00Z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0x010100C622592DDDB8F54CB9A6E1C7B728ADED</vt:lpwstr>
  </property>
  <property fmtid="{D5CDD505-2E9C-101B-9397-08002B2CF9AE}" pid="3" name="AuthorIds_UIVersion_1536">
    <vt:lpwstr>10</vt:lpwstr>
  </property>
</Properties>
</file>